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9" w:rsidRPr="00766BF9" w:rsidRDefault="00766BF9" w:rsidP="00766B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766BF9">
        <w:rPr>
          <w:rFonts w:ascii="Arial" w:eastAsia="Times New Roman" w:hAnsi="Arial" w:cs="Arial"/>
          <w:b/>
          <w:bCs/>
          <w:color w:val="535353"/>
          <w:sz w:val="17"/>
          <w:lang w:eastAsia="ru-RU"/>
        </w:rPr>
        <w:t xml:space="preserve">О проведении в 2013 году государственной (итоговой) аттестации обучающихся муниципальных общеобразовательных учреждений </w:t>
      </w:r>
      <w:proofErr w:type="spellStart"/>
      <w:r w:rsidRPr="00766BF9">
        <w:rPr>
          <w:rFonts w:ascii="Arial" w:eastAsia="Times New Roman" w:hAnsi="Arial" w:cs="Arial"/>
          <w:b/>
          <w:bCs/>
          <w:color w:val="535353"/>
          <w:sz w:val="17"/>
          <w:lang w:eastAsia="ru-RU"/>
        </w:rPr>
        <w:t>Пуровского</w:t>
      </w:r>
      <w:proofErr w:type="spellEnd"/>
      <w:r w:rsidRPr="00766BF9">
        <w:rPr>
          <w:rFonts w:ascii="Arial" w:eastAsia="Times New Roman" w:hAnsi="Arial" w:cs="Arial"/>
          <w:b/>
          <w:bCs/>
          <w:color w:val="535353"/>
          <w:sz w:val="17"/>
          <w:lang w:eastAsia="ru-RU"/>
        </w:rPr>
        <w:t xml:space="preserve"> района,  освоивших 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</w:t>
      </w:r>
    </w:p>
    <w:p w:rsidR="00766BF9" w:rsidRPr="00766BF9" w:rsidRDefault="00766BF9" w:rsidP="00766B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7"/>
          <w:szCs w:val="17"/>
          <w:lang w:eastAsia="ru-RU"/>
        </w:rPr>
      </w:pPr>
      <w:r w:rsidRPr="00766BF9">
        <w:rPr>
          <w:rFonts w:ascii="Arial" w:eastAsia="Times New Roman" w:hAnsi="Arial" w:cs="Arial"/>
          <w:b/>
          <w:color w:val="535353"/>
          <w:sz w:val="17"/>
          <w:szCs w:val="17"/>
          <w:lang w:eastAsia="ru-RU"/>
        </w:rPr>
        <w:t>Постановление от 04.02.2013 № 30-ПГ</w:t>
      </w:r>
    </w:p>
    <w:p w:rsidR="00766BF9" w:rsidRPr="00766BF9" w:rsidRDefault="00766BF9" w:rsidP="00766B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  Во исполнение приказа департамента образования Ямало-Ненецкого автономного округа от 14 ноября 2012 года № 2151 "О проведении в 2013 году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путем создания территориальных экзаменационных комиссий" постановляю: </w:t>
      </w:r>
    </w:p>
    <w:p w:rsidR="00766BF9" w:rsidRPr="00766BF9" w:rsidRDefault="00766BF9" w:rsidP="00766BF9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Муниципальным общеобразовательным учреждениям муниципального образования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Пуровский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 в 2013 году принять участие в апробации проведения государственной (итоговой) аттестации выпускников IX классов по русскому языку, математике, истории, биологии, физике и обществознанию, с использованием механизмов независимой оценки знаний путем создания территориальных экзаменационных комиссий (далее – в новой форме).</w:t>
      </w:r>
    </w:p>
    <w:p w:rsidR="00766BF9" w:rsidRPr="00766BF9" w:rsidRDefault="00766BF9" w:rsidP="00766BF9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Возложить организацию проведения государственной (итоговой) аттестации выпускников IX классов общеобразовательных учреждений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 по русскому языку, математике, истории, биологии, физике и обществознанию в новой форме на Департамент образования Администрации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района.</w:t>
      </w:r>
    </w:p>
    <w:p w:rsidR="00766BF9" w:rsidRPr="00766BF9" w:rsidRDefault="00766BF9" w:rsidP="00766BF9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Департаменту образования Администрации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 (А.А.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Жупина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) обеспечить в 2013 году проведение государственной (итоговой) аттестации выпускников IX классов общеобразовательных учреждений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 по русскому языку, математике, истории, биологии, физике и обществознанию в новой форме.</w:t>
      </w:r>
    </w:p>
    <w:p w:rsidR="00766BF9" w:rsidRPr="00766BF9" w:rsidRDefault="00766BF9" w:rsidP="00766BF9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Рекомендовать Главам муниципальных образований городских и сельских поселений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 оказывать содействие в создании необходимых условий для проведения государственной (итоговой) аттестации выпускников IX классов общеобразовательных учреждений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 по русскому языку, математике, истории, биологии, физике и обществознанию в новой форме.</w:t>
      </w:r>
    </w:p>
    <w:p w:rsidR="00766BF9" w:rsidRPr="00766BF9" w:rsidRDefault="00766BF9" w:rsidP="00766BF9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proofErr w:type="gram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Рекомендовать обеспечить в пунктах проведения государственной (итоговой) аттестации выпускников IX классов общеобразовательных учреждений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 по русскому языку, математике, истории, биологии, физике и обществознанию в новой форме:</w:t>
      </w: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- государственному бюджетному учреждению здравоохранения ЯНАО "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Тарко-Салинская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центральная районная больница" (К.М.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Аутлев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) присутствие медицинского персонала;</w:t>
      </w: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 xml:space="preserve">- ОМВД России по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Пуровскому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району (И.П. Сараев) охрану безопасности жизни и здоровья учащихся;</w:t>
      </w:r>
      <w:proofErr w:type="gram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 xml:space="preserve">- </w:t>
      </w:r>
      <w:proofErr w:type="gram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ФГКУ "11 ПЧ ФПС по Ямало-Ненецкому автономному округу" (А.В.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Текутьев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) дежурство личного состава и специальной техники на случай возникновения чрезвычайных ситуаций;</w:t>
      </w: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 xml:space="preserve">- ОПС ЯНАО по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Пуровскому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району – Филиал ГКУ ПС ЯНАО (А.Ю. Фролов) дежурство личного состава и специальной техники на случай возникновения чрезвычайных ситуаций;</w:t>
      </w: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- муниципальному унитарному предприятию "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Пуровские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электрические сети" (В.Г.Костарев) бесперебойную поставку электроэнергии.</w:t>
      </w:r>
      <w:proofErr w:type="gramEnd"/>
    </w:p>
    <w:p w:rsidR="00766BF9" w:rsidRPr="00766BF9" w:rsidRDefault="00766BF9" w:rsidP="00766BF9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Муниципальному казенному учреждению "Дирекция по обслуживанию деятельности органов местного самоуправления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района" (С.И.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Карташев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) обеспечить транспортом специалистов Департамента образования Администрации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района, уполномоченных членов территориальной экзаменационной комиссии в период проведения государственной (итоговой) аттестации выпускников.</w:t>
      </w:r>
    </w:p>
    <w:p w:rsidR="00766BF9" w:rsidRPr="00766BF9" w:rsidRDefault="00766BF9" w:rsidP="00766BF9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Пуровского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района (Е.В. Кузнецов) </w:t>
      </w:r>
      <w:proofErr w:type="gram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разместить</w:t>
      </w:r>
      <w:proofErr w:type="gram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Пуровский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район.</w:t>
      </w:r>
    </w:p>
    <w:p w:rsidR="00766BF9" w:rsidRPr="00766BF9" w:rsidRDefault="00766BF9" w:rsidP="00766BF9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Опубликовать настоящее постановление в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Пуровской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 районной муниципальной общественно-политической газете "Северный луч".</w:t>
      </w:r>
    </w:p>
    <w:p w:rsidR="00766BF9" w:rsidRPr="00766BF9" w:rsidRDefault="00766BF9" w:rsidP="00766BF9">
      <w:pPr>
        <w:numPr>
          <w:ilvl w:val="0"/>
          <w:numId w:val="1"/>
        </w:numPr>
        <w:spacing w:before="100" w:beforeAutospacing="1" w:after="100" w:afterAutospacing="1" w:line="240" w:lineRule="auto"/>
        <w:ind w:left="277"/>
        <w:jc w:val="both"/>
        <w:rPr>
          <w:rFonts w:ascii="Arial" w:eastAsia="Times New Roman" w:hAnsi="Arial" w:cs="Arial"/>
          <w:color w:val="535353"/>
          <w:sz w:val="17"/>
          <w:szCs w:val="17"/>
          <w:lang w:eastAsia="ru-RU"/>
        </w:rPr>
      </w:pP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Заложук</w:t>
      </w:r>
      <w:proofErr w:type="spellEnd"/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t>.</w:t>
      </w: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</w: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</w:r>
      <w:r w:rsidRPr="00766BF9">
        <w:rPr>
          <w:rFonts w:ascii="Arial" w:eastAsia="Times New Roman" w:hAnsi="Arial" w:cs="Arial"/>
          <w:color w:val="535353"/>
          <w:sz w:val="17"/>
          <w:szCs w:val="17"/>
          <w:lang w:eastAsia="ru-RU"/>
        </w:rPr>
        <w:br/>
        <w:t>Глава района                                                                                                                 Е.В. Скрябин﻿</w:t>
      </w:r>
    </w:p>
    <w:p w:rsidR="00D42990" w:rsidRDefault="00766BF9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87DEA"/>
    <w:multiLevelType w:val="multilevel"/>
    <w:tmpl w:val="ACC8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766BF9"/>
    <w:rsid w:val="00760185"/>
    <w:rsid w:val="00766BF9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766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2019-02-18T12:04:00Z</dcterms:created>
  <dcterms:modified xsi:type="dcterms:W3CDTF">2019-02-18T12:04:00Z</dcterms:modified>
</cp:coreProperties>
</file>