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1B" w:rsidRPr="008A0AC4" w:rsidRDefault="00B61F1B" w:rsidP="00B61F1B">
      <w:pPr>
        <w:pStyle w:val="afc"/>
        <w:ind w:left="6379"/>
      </w:pPr>
      <w:bookmarkStart w:id="0" w:name="sub_1100"/>
      <w:bookmarkStart w:id="1" w:name="_GoBack"/>
      <w:bookmarkEnd w:id="1"/>
      <w:r w:rsidRPr="008A0AC4">
        <w:t>Приложение 1</w:t>
      </w:r>
    </w:p>
    <w:p w:rsidR="00B61F1B" w:rsidRPr="008A0AC4" w:rsidRDefault="00B61F1B" w:rsidP="00B61F1B">
      <w:pPr>
        <w:pStyle w:val="afc"/>
        <w:ind w:left="6379"/>
      </w:pPr>
    </w:p>
    <w:p w:rsidR="00B61F1B" w:rsidRDefault="00B61F1B" w:rsidP="00B61F1B">
      <w:pPr>
        <w:pStyle w:val="afc"/>
        <w:ind w:left="6379"/>
        <w:jc w:val="both"/>
      </w:pPr>
      <w:r w:rsidRPr="008A0AC4">
        <w:t xml:space="preserve">к </w:t>
      </w:r>
      <w:r w:rsidRPr="008A0AC4">
        <w:rPr>
          <w:bCs/>
        </w:rPr>
        <w:t>Правилам</w:t>
      </w:r>
      <w:r w:rsidR="004453CF" w:rsidRPr="008A0AC4">
        <w:rPr>
          <w:bCs/>
        </w:rPr>
        <w:t xml:space="preserve"> </w:t>
      </w:r>
      <w:r w:rsidRPr="008A0AC4">
        <w:t>благоустройства территории муниципального образования город Тарко-Сале</w:t>
      </w:r>
    </w:p>
    <w:p w:rsidR="00561D01" w:rsidRPr="008A0AC4" w:rsidRDefault="00561D01" w:rsidP="00B61F1B">
      <w:pPr>
        <w:pStyle w:val="afc"/>
        <w:ind w:left="6379"/>
        <w:jc w:val="both"/>
      </w:pPr>
    </w:p>
    <w:p w:rsidR="00B61F1B" w:rsidRPr="008A0AC4" w:rsidRDefault="00B61F1B" w:rsidP="00B61F1B">
      <w:pPr>
        <w:widowControl w:val="0"/>
        <w:autoSpaceDE w:val="0"/>
        <w:autoSpaceDN w:val="0"/>
        <w:adjustRightInd w:val="0"/>
        <w:ind w:firstLine="709"/>
        <w:jc w:val="both"/>
        <w:rPr>
          <w:sz w:val="22"/>
          <w:szCs w:val="22"/>
        </w:rPr>
      </w:pPr>
    </w:p>
    <w:p w:rsidR="00B61F1B" w:rsidRPr="008A0AC4" w:rsidRDefault="00B61F1B" w:rsidP="00B61F1B">
      <w:pPr>
        <w:widowControl w:val="0"/>
        <w:autoSpaceDE w:val="0"/>
        <w:autoSpaceDN w:val="0"/>
        <w:adjustRightInd w:val="0"/>
        <w:ind w:firstLine="709"/>
        <w:outlineLvl w:val="0"/>
        <w:rPr>
          <w:b/>
          <w:bCs/>
        </w:rPr>
      </w:pPr>
      <w:bookmarkStart w:id="2" w:name="sub_1111"/>
      <w:r w:rsidRPr="008A0AC4">
        <w:rPr>
          <w:b/>
          <w:bCs/>
        </w:rPr>
        <w:t>Таблица 1. Зависимость уклона пандуса от высоты подъема</w:t>
      </w:r>
    </w:p>
    <w:bookmarkEnd w:id="2"/>
    <w:p w:rsidR="00B61F1B" w:rsidRPr="008A0AC4" w:rsidRDefault="00B61F1B" w:rsidP="00B61F1B">
      <w:pPr>
        <w:widowControl w:val="0"/>
        <w:autoSpaceDE w:val="0"/>
        <w:autoSpaceDN w:val="0"/>
        <w:adjustRightInd w:val="0"/>
        <w:jc w:val="both"/>
        <w:rPr>
          <w:sz w:val="22"/>
          <w:szCs w:val="22"/>
        </w:rPr>
      </w:pPr>
    </w:p>
    <w:p w:rsidR="00B61F1B" w:rsidRPr="008A0AC4" w:rsidRDefault="00B61F1B" w:rsidP="00B61F1B">
      <w:pPr>
        <w:widowControl w:val="0"/>
        <w:autoSpaceDE w:val="0"/>
        <w:autoSpaceDN w:val="0"/>
        <w:adjustRightInd w:val="0"/>
        <w:jc w:val="right"/>
        <w:rPr>
          <w:sz w:val="20"/>
          <w:szCs w:val="20"/>
        </w:rPr>
      </w:pPr>
      <w:r w:rsidRPr="008A0AC4">
        <w:rPr>
          <w:sz w:val="20"/>
          <w:szCs w:val="20"/>
        </w:rPr>
        <w:t>В миллиметрах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6"/>
        <w:gridCol w:w="4536"/>
        <w:gridCol w:w="4307"/>
      </w:tblGrid>
      <w:tr w:rsidR="00B61F1B" w:rsidRPr="008A0AC4" w:rsidTr="00DE7985">
        <w:tc>
          <w:tcPr>
            <w:tcW w:w="79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 п/п</w:t>
            </w:r>
          </w:p>
        </w:tc>
        <w:tc>
          <w:tcPr>
            <w:tcW w:w="453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Уклон пандуса (соотношение)</w:t>
            </w:r>
          </w:p>
        </w:tc>
        <w:tc>
          <w:tcPr>
            <w:tcW w:w="430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Высота подъема</w:t>
            </w:r>
          </w:p>
        </w:tc>
      </w:tr>
      <w:tr w:rsidR="00B61F1B" w:rsidRPr="008A0AC4" w:rsidTr="00DE7985">
        <w:tc>
          <w:tcPr>
            <w:tcW w:w="79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w:t>
            </w:r>
          </w:p>
        </w:tc>
        <w:tc>
          <w:tcPr>
            <w:tcW w:w="453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2</w:t>
            </w:r>
          </w:p>
        </w:tc>
        <w:tc>
          <w:tcPr>
            <w:tcW w:w="430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3</w:t>
            </w:r>
          </w:p>
        </w:tc>
      </w:tr>
      <w:tr w:rsidR="00B61F1B" w:rsidRPr="008A0AC4" w:rsidTr="00DE7985">
        <w:tc>
          <w:tcPr>
            <w:tcW w:w="79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w:t>
            </w:r>
          </w:p>
        </w:tc>
        <w:tc>
          <w:tcPr>
            <w:tcW w:w="453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от 1:8 до 1:10</w:t>
            </w:r>
          </w:p>
        </w:tc>
        <w:tc>
          <w:tcPr>
            <w:tcW w:w="430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75</w:t>
            </w:r>
          </w:p>
        </w:tc>
      </w:tr>
      <w:tr w:rsidR="00B61F1B" w:rsidRPr="008A0AC4" w:rsidTr="00DE7985">
        <w:tc>
          <w:tcPr>
            <w:tcW w:w="79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2.</w:t>
            </w:r>
          </w:p>
        </w:tc>
        <w:tc>
          <w:tcPr>
            <w:tcW w:w="453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от 1:10,1 до 1:12</w:t>
            </w:r>
          </w:p>
        </w:tc>
        <w:tc>
          <w:tcPr>
            <w:tcW w:w="430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150</w:t>
            </w:r>
          </w:p>
        </w:tc>
      </w:tr>
      <w:tr w:rsidR="00B61F1B" w:rsidRPr="008A0AC4" w:rsidTr="00DE7985">
        <w:tc>
          <w:tcPr>
            <w:tcW w:w="79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3.</w:t>
            </w:r>
          </w:p>
        </w:tc>
        <w:tc>
          <w:tcPr>
            <w:tcW w:w="453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от 1:12,1 до 1:15</w:t>
            </w:r>
          </w:p>
        </w:tc>
        <w:tc>
          <w:tcPr>
            <w:tcW w:w="430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600</w:t>
            </w:r>
          </w:p>
        </w:tc>
      </w:tr>
      <w:tr w:rsidR="00B61F1B" w:rsidRPr="008A0AC4" w:rsidTr="00DE7985">
        <w:tc>
          <w:tcPr>
            <w:tcW w:w="79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4.</w:t>
            </w:r>
          </w:p>
        </w:tc>
        <w:tc>
          <w:tcPr>
            <w:tcW w:w="453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от 1:15,1 до 1:20</w:t>
            </w:r>
          </w:p>
        </w:tc>
        <w:tc>
          <w:tcPr>
            <w:tcW w:w="430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760</w:t>
            </w:r>
          </w:p>
        </w:tc>
      </w:tr>
    </w:tbl>
    <w:p w:rsidR="00B61F1B" w:rsidRPr="008A0AC4" w:rsidRDefault="00B61F1B" w:rsidP="00B61F1B">
      <w:pPr>
        <w:widowControl w:val="0"/>
        <w:autoSpaceDE w:val="0"/>
        <w:autoSpaceDN w:val="0"/>
        <w:adjustRightInd w:val="0"/>
        <w:jc w:val="both"/>
        <w:rPr>
          <w:sz w:val="22"/>
          <w:szCs w:val="22"/>
        </w:rPr>
      </w:pPr>
    </w:p>
    <w:p w:rsidR="00B61F1B" w:rsidRPr="008A0AC4" w:rsidRDefault="00B61F1B" w:rsidP="00B61F1B">
      <w:pPr>
        <w:widowControl w:val="0"/>
        <w:autoSpaceDE w:val="0"/>
        <w:autoSpaceDN w:val="0"/>
        <w:adjustRightInd w:val="0"/>
        <w:ind w:firstLine="709"/>
        <w:jc w:val="both"/>
        <w:outlineLvl w:val="0"/>
        <w:rPr>
          <w:b/>
          <w:bCs/>
        </w:rPr>
      </w:pPr>
      <w:bookmarkStart w:id="3" w:name="sub_1112"/>
      <w:r w:rsidRPr="008A0AC4">
        <w:rPr>
          <w:b/>
          <w:bCs/>
        </w:rPr>
        <w:t>Таблица 2. Состав игрового и спортивного оборудования в зависимости от возраста детей</w:t>
      </w:r>
    </w:p>
    <w:bookmarkEnd w:id="3"/>
    <w:p w:rsidR="00B61F1B" w:rsidRPr="008A0AC4" w:rsidRDefault="00B61F1B" w:rsidP="00B61F1B">
      <w:pPr>
        <w:widowControl w:val="0"/>
        <w:autoSpaceDE w:val="0"/>
        <w:autoSpaceDN w:val="0"/>
        <w:adjustRightInd w:val="0"/>
        <w:jc w:val="both"/>
        <w:rPr>
          <w:sz w:val="22"/>
          <w:szCs w:val="22"/>
        </w:rPr>
      </w:pPr>
    </w:p>
    <w:tbl>
      <w:tblPr>
        <w:tblW w:w="993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1702"/>
        <w:gridCol w:w="2270"/>
        <w:gridCol w:w="5390"/>
      </w:tblGrid>
      <w:tr w:rsidR="00B61F1B" w:rsidRPr="008A0AC4" w:rsidTr="00DE7985">
        <w:trPr>
          <w:tblHeader/>
        </w:trPr>
        <w:tc>
          <w:tcPr>
            <w:tcW w:w="56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 п/п</w:t>
            </w:r>
          </w:p>
        </w:tc>
        <w:tc>
          <w:tcPr>
            <w:tcW w:w="170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Возраст</w:t>
            </w:r>
          </w:p>
        </w:tc>
        <w:tc>
          <w:tcPr>
            <w:tcW w:w="226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Назначение оборудования</w:t>
            </w:r>
          </w:p>
        </w:tc>
        <w:tc>
          <w:tcPr>
            <w:tcW w:w="538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Рекомендуемое игровое и физкультурное оборудование</w:t>
            </w:r>
          </w:p>
        </w:tc>
      </w:tr>
      <w:tr w:rsidR="00B61F1B" w:rsidRPr="008A0AC4" w:rsidTr="00DE7985">
        <w:trPr>
          <w:tblHeader/>
        </w:trPr>
        <w:tc>
          <w:tcPr>
            <w:tcW w:w="56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w:t>
            </w:r>
          </w:p>
        </w:tc>
        <w:tc>
          <w:tcPr>
            <w:tcW w:w="170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2</w:t>
            </w:r>
          </w:p>
        </w:tc>
        <w:tc>
          <w:tcPr>
            <w:tcW w:w="226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3</w:t>
            </w:r>
          </w:p>
        </w:tc>
        <w:tc>
          <w:tcPr>
            <w:tcW w:w="538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4</w:t>
            </w:r>
          </w:p>
        </w:tc>
      </w:tr>
      <w:tr w:rsidR="00B61F1B" w:rsidRPr="008A0AC4" w:rsidTr="00DE7985">
        <w:tc>
          <w:tcPr>
            <w:tcW w:w="568" w:type="dxa"/>
            <w:vMerge w:val="restart"/>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 xml:space="preserve">Дети пред-дошкольного возраста </w:t>
            </w:r>
          </w:p>
          <w:p w:rsidR="00B61F1B" w:rsidRPr="008A0AC4" w:rsidRDefault="00B61F1B" w:rsidP="00DE7985">
            <w:pPr>
              <w:widowControl w:val="0"/>
              <w:autoSpaceDE w:val="0"/>
              <w:autoSpaceDN w:val="0"/>
              <w:adjustRightInd w:val="0"/>
            </w:pPr>
            <w:r w:rsidRPr="008A0AC4">
              <w:t>(1-3 г.)</w:t>
            </w:r>
          </w:p>
        </w:tc>
        <w:tc>
          <w:tcPr>
            <w:tcW w:w="226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а) для тихих игр, тренировки усидчивости, терпения, развития фантазии</w:t>
            </w:r>
          </w:p>
          <w:p w:rsidR="00EC53A8" w:rsidRPr="008A0AC4" w:rsidRDefault="00EC53A8" w:rsidP="00DE7985">
            <w:pPr>
              <w:widowControl w:val="0"/>
              <w:autoSpaceDE w:val="0"/>
              <w:autoSpaceDN w:val="0"/>
              <w:adjustRightInd w:val="0"/>
              <w:jc w:val="both"/>
            </w:pPr>
          </w:p>
        </w:tc>
        <w:tc>
          <w:tcPr>
            <w:tcW w:w="538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 песочницы</w:t>
            </w:r>
          </w:p>
        </w:tc>
      </w:tr>
      <w:tr w:rsidR="00B61F1B" w:rsidRPr="008A0AC4" w:rsidTr="00DE7985">
        <w:tc>
          <w:tcPr>
            <w:tcW w:w="568"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1701"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226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б) для тренировки лазания, ходьбы, перешагивания, подлезания, равновесия</w:t>
            </w:r>
          </w:p>
        </w:tc>
        <w:tc>
          <w:tcPr>
            <w:tcW w:w="538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 домики, пирамиды, гимнастические стенки, бумы, брёвна, горки;</w:t>
            </w:r>
          </w:p>
          <w:p w:rsidR="00B61F1B" w:rsidRPr="008A0AC4" w:rsidRDefault="00B61F1B" w:rsidP="00DE7985">
            <w:pPr>
              <w:widowControl w:val="0"/>
              <w:autoSpaceDE w:val="0"/>
              <w:autoSpaceDN w:val="0"/>
              <w:adjustRightInd w:val="0"/>
              <w:jc w:val="both"/>
            </w:pPr>
            <w:r w:rsidRPr="008A0AC4">
              <w:t>- кубы деревянные 20 х 40 х15 см;</w:t>
            </w:r>
          </w:p>
          <w:p w:rsidR="00B61F1B" w:rsidRPr="008A0AC4" w:rsidRDefault="00B61F1B" w:rsidP="00DE7985">
            <w:pPr>
              <w:widowControl w:val="0"/>
              <w:autoSpaceDE w:val="0"/>
              <w:autoSpaceDN w:val="0"/>
              <w:adjustRightInd w:val="0"/>
              <w:jc w:val="both"/>
            </w:pPr>
            <w:r w:rsidRPr="008A0AC4">
              <w:t>- доски шириной 15, 20, 25 см, длиной 150, 200 и 250 см; доска деревянная один конец приподнят на высоту 10-15 см;</w:t>
            </w:r>
          </w:p>
          <w:p w:rsidR="00B61F1B" w:rsidRPr="008A0AC4" w:rsidRDefault="00B61F1B" w:rsidP="00DE7985">
            <w:pPr>
              <w:widowControl w:val="0"/>
              <w:autoSpaceDE w:val="0"/>
              <w:autoSpaceDN w:val="0"/>
              <w:adjustRightInd w:val="0"/>
              <w:jc w:val="both"/>
            </w:pPr>
            <w:r w:rsidRPr="008A0AC4">
              <w:t>- горка с поручнями, ступеньками и центральной площадкой, длина 240 см, высота 48 см (в центральной части), ширина ступеньки – 70 см;</w:t>
            </w:r>
          </w:p>
          <w:p w:rsidR="00B61F1B" w:rsidRPr="008A0AC4" w:rsidRDefault="00B61F1B" w:rsidP="00DE7985">
            <w:pPr>
              <w:widowControl w:val="0"/>
              <w:autoSpaceDE w:val="0"/>
              <w:autoSpaceDN w:val="0"/>
              <w:adjustRightInd w:val="0"/>
              <w:jc w:val="both"/>
            </w:pPr>
            <w:r w:rsidRPr="008A0AC4">
              <w:t>- лестница-стремянка, высота 100 или 150 см, расстояние между перекладинами 10 и 15 см</w:t>
            </w:r>
          </w:p>
          <w:p w:rsidR="00EC53A8" w:rsidRPr="008A0AC4" w:rsidRDefault="00EC53A8" w:rsidP="00DE7985">
            <w:pPr>
              <w:widowControl w:val="0"/>
              <w:autoSpaceDE w:val="0"/>
              <w:autoSpaceDN w:val="0"/>
              <w:adjustRightInd w:val="0"/>
              <w:jc w:val="both"/>
            </w:pPr>
          </w:p>
        </w:tc>
      </w:tr>
      <w:tr w:rsidR="00B61F1B" w:rsidRPr="008A0AC4" w:rsidTr="00DE7985">
        <w:tc>
          <w:tcPr>
            <w:tcW w:w="568"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1701"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226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p w:rsidR="00B61F1B" w:rsidRPr="008A0AC4" w:rsidRDefault="00B61F1B" w:rsidP="00DE7985">
            <w:pPr>
              <w:widowControl w:val="0"/>
              <w:autoSpaceDE w:val="0"/>
              <w:autoSpaceDN w:val="0"/>
              <w:adjustRightInd w:val="0"/>
              <w:jc w:val="both"/>
            </w:pPr>
          </w:p>
          <w:p w:rsidR="00FE5AF8" w:rsidRPr="008A0AC4" w:rsidRDefault="00FE5AF8" w:rsidP="00DE7985">
            <w:pPr>
              <w:widowControl w:val="0"/>
              <w:autoSpaceDE w:val="0"/>
              <w:autoSpaceDN w:val="0"/>
              <w:adjustRightInd w:val="0"/>
              <w:jc w:val="both"/>
            </w:pPr>
          </w:p>
        </w:tc>
        <w:tc>
          <w:tcPr>
            <w:tcW w:w="538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lastRenderedPageBreak/>
              <w:t>- качели и качалки</w:t>
            </w:r>
          </w:p>
        </w:tc>
      </w:tr>
      <w:tr w:rsidR="00B61F1B" w:rsidRPr="008A0AC4" w:rsidTr="00DE7985">
        <w:tc>
          <w:tcPr>
            <w:tcW w:w="568" w:type="dxa"/>
            <w:vMerge w:val="restart"/>
            <w:tcBorders>
              <w:top w:val="single" w:sz="4" w:space="0" w:color="auto"/>
              <w:left w:val="single" w:sz="4" w:space="0" w:color="auto"/>
              <w:bottom w:val="single" w:sz="4" w:space="0" w:color="auto"/>
              <w:right w:val="single" w:sz="4" w:space="0" w:color="auto"/>
            </w:tcBorders>
          </w:tcPr>
          <w:p w:rsidR="00B61F1B" w:rsidRPr="008A0AC4" w:rsidRDefault="00B61F1B" w:rsidP="00DE7985">
            <w:pPr>
              <w:widowControl w:val="0"/>
              <w:autoSpaceDE w:val="0"/>
              <w:autoSpaceDN w:val="0"/>
              <w:adjustRightInd w:val="0"/>
              <w:jc w:val="center"/>
            </w:pPr>
            <w:r w:rsidRPr="008A0AC4">
              <w:lastRenderedPageBreak/>
              <w:t>2.</w:t>
            </w:r>
          </w:p>
          <w:p w:rsidR="00B61F1B" w:rsidRPr="008A0AC4" w:rsidRDefault="00B61F1B" w:rsidP="00DE7985">
            <w:pPr>
              <w:widowControl w:val="0"/>
              <w:autoSpaceDE w:val="0"/>
              <w:autoSpaceDN w:val="0"/>
              <w:adjustRightInd w:val="0"/>
            </w:pPr>
          </w:p>
        </w:tc>
        <w:tc>
          <w:tcPr>
            <w:tcW w:w="1701" w:type="dxa"/>
            <w:vMerge w:val="restart"/>
            <w:tcBorders>
              <w:top w:val="single" w:sz="4" w:space="0" w:color="auto"/>
              <w:left w:val="single" w:sz="4" w:space="0" w:color="auto"/>
              <w:bottom w:val="single" w:sz="4" w:space="0" w:color="auto"/>
              <w:right w:val="single" w:sz="4" w:space="0" w:color="auto"/>
            </w:tcBorders>
          </w:tcPr>
          <w:p w:rsidR="00B61F1B" w:rsidRPr="008A0AC4" w:rsidRDefault="00B61F1B" w:rsidP="00DE7985">
            <w:pPr>
              <w:widowControl w:val="0"/>
              <w:autoSpaceDE w:val="0"/>
              <w:autoSpaceDN w:val="0"/>
              <w:adjustRightInd w:val="0"/>
            </w:pPr>
            <w:r w:rsidRPr="008A0AC4">
              <w:t>Дети дошкольного возраста (3-7 лет)</w:t>
            </w:r>
          </w:p>
          <w:p w:rsidR="00B61F1B" w:rsidRPr="008A0AC4" w:rsidRDefault="00B61F1B" w:rsidP="00DE7985">
            <w:pPr>
              <w:widowControl w:val="0"/>
              <w:autoSpaceDE w:val="0"/>
              <w:autoSpaceDN w:val="0"/>
              <w:adjustRightInd w:val="0"/>
            </w:pPr>
          </w:p>
          <w:p w:rsidR="00B61F1B" w:rsidRPr="008A0AC4" w:rsidRDefault="00B61F1B" w:rsidP="00DE7985">
            <w:pPr>
              <w:widowControl w:val="0"/>
              <w:autoSpaceDE w:val="0"/>
              <w:autoSpaceDN w:val="0"/>
              <w:adjustRightInd w:val="0"/>
            </w:pPr>
          </w:p>
          <w:p w:rsidR="00B61F1B" w:rsidRPr="008A0AC4" w:rsidRDefault="00B61F1B" w:rsidP="00DE7985">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а) для обучения и совершенствования лазания</w:t>
            </w:r>
          </w:p>
        </w:tc>
        <w:tc>
          <w:tcPr>
            <w:tcW w:w="538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 пирамиды с вертикальными и горизонтальными перекладинами;</w:t>
            </w:r>
          </w:p>
          <w:p w:rsidR="00B61F1B" w:rsidRPr="008A0AC4" w:rsidRDefault="00B61F1B" w:rsidP="00DE7985">
            <w:pPr>
              <w:widowControl w:val="0"/>
              <w:autoSpaceDE w:val="0"/>
              <w:autoSpaceDN w:val="0"/>
              <w:adjustRightInd w:val="0"/>
              <w:jc w:val="both"/>
            </w:pPr>
            <w:r w:rsidRPr="008A0AC4">
              <w:t>- лестницы различной конфигурации, со встроенными обручами, полусферы;</w:t>
            </w:r>
          </w:p>
          <w:p w:rsidR="00B61F1B" w:rsidRPr="008A0AC4" w:rsidRDefault="00B61F1B" w:rsidP="00DE7985">
            <w:pPr>
              <w:widowControl w:val="0"/>
              <w:autoSpaceDE w:val="0"/>
              <w:autoSpaceDN w:val="0"/>
              <w:adjustRightInd w:val="0"/>
              <w:jc w:val="both"/>
            </w:pPr>
            <w:r w:rsidRPr="008A0AC4">
              <w:t>- доска деревянная на высоте 10-15 см (устанавливается на специальных подставках)</w:t>
            </w:r>
          </w:p>
        </w:tc>
      </w:tr>
      <w:tr w:rsidR="00B61F1B" w:rsidRPr="008A0AC4" w:rsidTr="00DE7985">
        <w:tc>
          <w:tcPr>
            <w:tcW w:w="568"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1701"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226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б) для обучения равновесию, перешагиванию, перепрыгиванию, спрыгиванию</w:t>
            </w:r>
          </w:p>
        </w:tc>
        <w:tc>
          <w:tcPr>
            <w:tcW w:w="538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 бревно со стёсанным верхом, прочно закреплённое, лежащее на земле, длина 2,5-3,5 м, ширина 20-30 см;</w:t>
            </w:r>
          </w:p>
          <w:p w:rsidR="00B61F1B" w:rsidRPr="008A0AC4" w:rsidRDefault="00B61F1B" w:rsidP="00DE7985">
            <w:pPr>
              <w:widowControl w:val="0"/>
              <w:autoSpaceDE w:val="0"/>
              <w:autoSpaceDN w:val="0"/>
              <w:adjustRightInd w:val="0"/>
              <w:jc w:val="both"/>
            </w:pPr>
            <w:r w:rsidRPr="008A0AC4">
              <w:t>- бум "Крокодил", длина 2,5 м, ширина 20 см, высота 20 см;</w:t>
            </w:r>
          </w:p>
          <w:p w:rsidR="00B61F1B" w:rsidRPr="008A0AC4" w:rsidRDefault="00B61F1B" w:rsidP="00DE7985">
            <w:pPr>
              <w:widowControl w:val="0"/>
              <w:autoSpaceDE w:val="0"/>
              <w:autoSpaceDN w:val="0"/>
              <w:adjustRightInd w:val="0"/>
              <w:jc w:val="both"/>
            </w:pPr>
            <w:r w:rsidRPr="008A0AC4">
              <w:t>- гимнастическое бревно, длина горизонтальной части 3,5 м, наклонной 1,2 м, горизонтальной части 30 или 50 см, диаметр бревна – 27 см;</w:t>
            </w:r>
          </w:p>
          <w:p w:rsidR="00B61F1B" w:rsidRPr="008A0AC4" w:rsidRDefault="00B61F1B" w:rsidP="00DE7985">
            <w:pPr>
              <w:widowControl w:val="0"/>
              <w:autoSpaceDE w:val="0"/>
              <w:autoSpaceDN w:val="0"/>
              <w:adjustRightInd w:val="0"/>
              <w:jc w:val="both"/>
            </w:pPr>
            <w:r w:rsidRPr="008A0AC4">
              <w:t>- гимнастическая скамейка, длина 3 м, ширина 20 см, толщина 3 см, высота 20 см</w:t>
            </w:r>
          </w:p>
        </w:tc>
      </w:tr>
      <w:tr w:rsidR="00B61F1B" w:rsidRPr="008A0AC4" w:rsidTr="00DE7985">
        <w:tc>
          <w:tcPr>
            <w:tcW w:w="568"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1701"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226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в) для обучения вхождению, лазанью, движению на четвереньках, скатыванию</w:t>
            </w:r>
          </w:p>
        </w:tc>
        <w:tc>
          <w:tcPr>
            <w:tcW w:w="538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 горка с поручнями, длина 2 м, высота 60 см;</w:t>
            </w:r>
          </w:p>
          <w:p w:rsidR="00B61F1B" w:rsidRPr="008A0AC4" w:rsidRDefault="00B61F1B" w:rsidP="00DE7985">
            <w:pPr>
              <w:widowControl w:val="0"/>
              <w:autoSpaceDE w:val="0"/>
              <w:autoSpaceDN w:val="0"/>
              <w:adjustRightInd w:val="0"/>
              <w:jc w:val="both"/>
            </w:pPr>
            <w:r w:rsidRPr="008A0AC4">
              <w:t>- горка с лесенкой и скатом, длина 240 см, высота 80 см, длина лесенки и ската – 90 см, ширина лесенки и ската – 70 см</w:t>
            </w:r>
          </w:p>
        </w:tc>
      </w:tr>
      <w:tr w:rsidR="00B61F1B" w:rsidRPr="008A0AC4" w:rsidTr="00DE7985">
        <w:tc>
          <w:tcPr>
            <w:tcW w:w="568"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1701"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226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г) для обучения развитию силы, гибкости, координации движений</w:t>
            </w:r>
          </w:p>
        </w:tc>
        <w:tc>
          <w:tcPr>
            <w:tcW w:w="538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 гимнастическая стенка, высота 3 м, ширина пролётов не менее 1 м, диаметр перекладины – 22  мм, расстояние между перекладинами – 25 см;</w:t>
            </w:r>
          </w:p>
          <w:p w:rsidR="00B61F1B" w:rsidRPr="008A0AC4" w:rsidRDefault="00B61F1B" w:rsidP="00DE7985">
            <w:pPr>
              <w:widowControl w:val="0"/>
              <w:autoSpaceDE w:val="0"/>
              <w:autoSpaceDN w:val="0"/>
              <w:adjustRightInd w:val="0"/>
              <w:jc w:val="both"/>
            </w:pPr>
            <w:r w:rsidRPr="008A0AC4">
              <w:t>- гимнастические столбики</w:t>
            </w:r>
          </w:p>
        </w:tc>
      </w:tr>
      <w:tr w:rsidR="00B61F1B" w:rsidRPr="008A0AC4" w:rsidTr="00DE7985">
        <w:tc>
          <w:tcPr>
            <w:tcW w:w="568"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1701"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2268" w:type="dxa"/>
            <w:tcBorders>
              <w:top w:val="single" w:sz="4" w:space="0" w:color="auto"/>
              <w:left w:val="single" w:sz="4" w:space="0" w:color="auto"/>
              <w:bottom w:val="single" w:sz="4" w:space="0" w:color="auto"/>
              <w:right w:val="single" w:sz="4" w:space="0" w:color="auto"/>
            </w:tcBorders>
          </w:tcPr>
          <w:p w:rsidR="00B61F1B" w:rsidRPr="008A0AC4" w:rsidRDefault="00B61F1B" w:rsidP="00DE7985">
            <w:pPr>
              <w:widowControl w:val="0"/>
              <w:autoSpaceDE w:val="0"/>
              <w:autoSpaceDN w:val="0"/>
              <w:adjustRightInd w:val="0"/>
              <w:jc w:val="both"/>
            </w:pPr>
            <w:r w:rsidRPr="008A0AC4">
              <w:t>д) для развития глазомера, точности движений, ловкости, для обучения метанию в цель</w:t>
            </w:r>
          </w:p>
          <w:p w:rsidR="00B61F1B" w:rsidRPr="008A0AC4" w:rsidRDefault="00B61F1B" w:rsidP="00DE7985">
            <w:pPr>
              <w:jc w:val="both"/>
            </w:pPr>
          </w:p>
          <w:p w:rsidR="00B61F1B" w:rsidRPr="008A0AC4" w:rsidRDefault="00B61F1B" w:rsidP="00DE7985">
            <w:pPr>
              <w:jc w:val="both"/>
            </w:pPr>
          </w:p>
          <w:p w:rsidR="00B61F1B" w:rsidRPr="008A0AC4" w:rsidRDefault="00B61F1B" w:rsidP="00DE7985">
            <w:pPr>
              <w:jc w:val="both"/>
            </w:pPr>
          </w:p>
          <w:p w:rsidR="00B61F1B" w:rsidRPr="008A0AC4" w:rsidRDefault="00B61F1B" w:rsidP="00DE7985">
            <w:pPr>
              <w:jc w:val="both"/>
            </w:pPr>
          </w:p>
          <w:p w:rsidR="00B61F1B" w:rsidRPr="008A0AC4" w:rsidRDefault="00B61F1B" w:rsidP="00DE7985">
            <w:pPr>
              <w:jc w:val="both"/>
            </w:pPr>
          </w:p>
          <w:p w:rsidR="00B61F1B" w:rsidRPr="008A0AC4" w:rsidRDefault="00B61F1B" w:rsidP="00DE7985">
            <w:pPr>
              <w:jc w:val="both"/>
            </w:pPr>
          </w:p>
          <w:p w:rsidR="00B61F1B" w:rsidRPr="008A0AC4" w:rsidRDefault="00B61F1B" w:rsidP="00DE7985">
            <w:pPr>
              <w:jc w:val="both"/>
            </w:pPr>
          </w:p>
          <w:p w:rsidR="00B61F1B" w:rsidRPr="008A0AC4" w:rsidRDefault="00B61F1B" w:rsidP="00DE7985">
            <w:pPr>
              <w:jc w:val="both"/>
            </w:pPr>
          </w:p>
        </w:tc>
        <w:tc>
          <w:tcPr>
            <w:tcW w:w="538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 стойка с обручами для метания в цель, высота 120-130 см, диаметр обруча 40-50 см;</w:t>
            </w:r>
          </w:p>
          <w:p w:rsidR="00B61F1B" w:rsidRPr="008A0AC4" w:rsidRDefault="00B61F1B" w:rsidP="00DE7985">
            <w:pPr>
              <w:widowControl w:val="0"/>
              <w:autoSpaceDE w:val="0"/>
              <w:autoSpaceDN w:val="0"/>
              <w:adjustRightInd w:val="0"/>
              <w:jc w:val="both"/>
            </w:pPr>
            <w:r w:rsidRPr="008A0AC4">
              <w:t>- оборудование для метания в виде "цветка", "петуха", центр мишени расположен на высоте 120 см (мл.дошк.) – 150-200 см (ст. дошк.);</w:t>
            </w:r>
          </w:p>
          <w:p w:rsidR="00B61F1B" w:rsidRPr="008A0AC4" w:rsidRDefault="00B61F1B" w:rsidP="00DE7985">
            <w:pPr>
              <w:widowControl w:val="0"/>
              <w:autoSpaceDE w:val="0"/>
              <w:autoSpaceDN w:val="0"/>
              <w:adjustRightInd w:val="0"/>
              <w:jc w:val="both"/>
            </w:pPr>
            <w:r w:rsidRPr="008A0AC4">
              <w:t>- кольцебросы – доска с укреплёнными колышками высотой 15-20 см, кольцебросы могут быть расположены горизонтально и наклонно;</w:t>
            </w:r>
          </w:p>
          <w:p w:rsidR="00B61F1B" w:rsidRPr="008A0AC4" w:rsidRDefault="00B61F1B" w:rsidP="00DE7985">
            <w:pPr>
              <w:widowControl w:val="0"/>
              <w:autoSpaceDE w:val="0"/>
              <w:autoSpaceDN w:val="0"/>
              <w:adjustRightInd w:val="0"/>
              <w:jc w:val="both"/>
            </w:pPr>
            <w:r w:rsidRPr="008A0AC4">
              <w:t>- мишени на щитах из досок в виде четырёх концентрических кругов диаметром 20, 40, 60, 80 см, центр мишени на высоте 110-120 см от уровня пола или площадки, круги красятся в красный (центр), салатный, жёлтый и голубой;</w:t>
            </w:r>
          </w:p>
          <w:p w:rsidR="00B61F1B" w:rsidRPr="008A0AC4" w:rsidRDefault="00B61F1B" w:rsidP="00DE7985">
            <w:pPr>
              <w:widowControl w:val="0"/>
              <w:autoSpaceDE w:val="0"/>
              <w:autoSpaceDN w:val="0"/>
              <w:adjustRightInd w:val="0"/>
              <w:jc w:val="both"/>
            </w:pPr>
            <w:r w:rsidRPr="008A0AC4">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B61F1B" w:rsidRPr="008A0AC4" w:rsidTr="00DE7985">
        <w:trPr>
          <w:trHeight w:val="4378"/>
        </w:trPr>
        <w:tc>
          <w:tcPr>
            <w:tcW w:w="56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lastRenderedPageBreak/>
              <w:t>3.</w:t>
            </w:r>
          </w:p>
        </w:tc>
        <w:tc>
          <w:tcPr>
            <w:tcW w:w="170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Дети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для общего физического развития</w:t>
            </w:r>
          </w:p>
        </w:tc>
        <w:tc>
          <w:tcPr>
            <w:tcW w:w="538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 гимнастическая стенка высотой не менее 3 м, количество пролётов 4-6;</w:t>
            </w:r>
          </w:p>
          <w:p w:rsidR="00B61F1B" w:rsidRPr="008A0AC4" w:rsidRDefault="00B61F1B" w:rsidP="00DE7985">
            <w:pPr>
              <w:widowControl w:val="0"/>
              <w:autoSpaceDE w:val="0"/>
              <w:autoSpaceDN w:val="0"/>
              <w:adjustRightInd w:val="0"/>
              <w:jc w:val="both"/>
            </w:pPr>
            <w:r w:rsidRPr="008A0AC4">
              <w:t>- разновысокие перекладины, перекладина-экспандер для выполнения силовых упражнений в висе;</w:t>
            </w:r>
          </w:p>
          <w:p w:rsidR="00B61F1B" w:rsidRPr="008A0AC4" w:rsidRDefault="00B61F1B" w:rsidP="00DE7985">
            <w:pPr>
              <w:widowControl w:val="0"/>
              <w:autoSpaceDE w:val="0"/>
              <w:autoSpaceDN w:val="0"/>
              <w:adjustRightInd w:val="0"/>
              <w:jc w:val="both"/>
            </w:pPr>
            <w:r w:rsidRPr="008A0AC4">
              <w:t>- "рукоход" различной конфигурации для обучения передвижению, разными способами, висам, подтягиванию;</w:t>
            </w:r>
          </w:p>
          <w:p w:rsidR="00B61F1B" w:rsidRPr="008A0AC4" w:rsidRDefault="00B61F1B" w:rsidP="00DE7985">
            <w:pPr>
              <w:widowControl w:val="0"/>
              <w:autoSpaceDE w:val="0"/>
              <w:autoSpaceDN w:val="0"/>
              <w:adjustRightInd w:val="0"/>
              <w:jc w:val="both"/>
            </w:pPr>
            <w:r w:rsidRPr="008A0AC4">
              <w:t>- спортивно-гимнастические комплексы – 5-6 горизонтальных перекладин, укреплённых на разной высоте, к перекладинам могут прикрепляться спортивные снаряды: кольца, трапеции, качели, шесты и др.;</w:t>
            </w:r>
          </w:p>
          <w:p w:rsidR="00B61F1B" w:rsidRPr="008A0AC4" w:rsidRDefault="00B61F1B" w:rsidP="00DE7985">
            <w:pPr>
              <w:widowControl w:val="0"/>
              <w:autoSpaceDE w:val="0"/>
              <w:autoSpaceDN w:val="0"/>
              <w:adjustRightInd w:val="0"/>
              <w:jc w:val="both"/>
            </w:pPr>
            <w:r w:rsidRPr="008A0AC4">
              <w:t>- сочленённые перекладины разной высоты: 1,5-2,2 – 3 м, могут располагаться по одной линии или в форме букв "Г", "Т" или змейкой</w:t>
            </w:r>
          </w:p>
        </w:tc>
      </w:tr>
      <w:tr w:rsidR="00B61F1B" w:rsidRPr="008A0AC4" w:rsidTr="00DE7985">
        <w:trPr>
          <w:trHeight w:val="1650"/>
        </w:trPr>
        <w:tc>
          <w:tcPr>
            <w:tcW w:w="56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4.</w:t>
            </w:r>
          </w:p>
        </w:tc>
        <w:tc>
          <w:tcPr>
            <w:tcW w:w="170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Дети старшего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для улучшения мышечной силы, телосложения и общего физического развития</w:t>
            </w:r>
          </w:p>
        </w:tc>
        <w:tc>
          <w:tcPr>
            <w:tcW w:w="538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 спортивные комплексы;</w:t>
            </w:r>
          </w:p>
          <w:p w:rsidR="00B61F1B" w:rsidRPr="008A0AC4" w:rsidRDefault="00B61F1B" w:rsidP="00DE7985">
            <w:pPr>
              <w:widowControl w:val="0"/>
              <w:autoSpaceDE w:val="0"/>
              <w:autoSpaceDN w:val="0"/>
              <w:adjustRightInd w:val="0"/>
              <w:jc w:val="both"/>
            </w:pPr>
            <w:r w:rsidRPr="008A0AC4">
              <w:t>- спортивно-игровые комплексы (микроскалодромы, велодромы и т.п.)</w:t>
            </w:r>
          </w:p>
        </w:tc>
      </w:tr>
    </w:tbl>
    <w:p w:rsidR="00B61F1B" w:rsidRPr="008A0AC4" w:rsidRDefault="00B61F1B" w:rsidP="00B61F1B">
      <w:pPr>
        <w:widowControl w:val="0"/>
        <w:autoSpaceDE w:val="0"/>
        <w:autoSpaceDN w:val="0"/>
        <w:adjustRightInd w:val="0"/>
        <w:jc w:val="both"/>
      </w:pPr>
    </w:p>
    <w:p w:rsidR="00B61F1B" w:rsidRPr="008A0AC4" w:rsidRDefault="00B61F1B" w:rsidP="00B61F1B">
      <w:pPr>
        <w:widowControl w:val="0"/>
        <w:autoSpaceDE w:val="0"/>
        <w:autoSpaceDN w:val="0"/>
        <w:adjustRightInd w:val="0"/>
        <w:ind w:firstLine="709"/>
        <w:jc w:val="both"/>
        <w:outlineLvl w:val="0"/>
        <w:rPr>
          <w:b/>
          <w:bCs/>
        </w:rPr>
      </w:pPr>
      <w:bookmarkStart w:id="4" w:name="sub_1114"/>
      <w:bookmarkStart w:id="5" w:name="sub_1113"/>
      <w:r w:rsidRPr="008A0AC4">
        <w:rPr>
          <w:b/>
          <w:bCs/>
        </w:rPr>
        <w:t>Таблица 3. Минимальные расстояния безопасности при размещении игрового оборудования</w:t>
      </w:r>
    </w:p>
    <w:bookmarkEnd w:id="4"/>
    <w:p w:rsidR="00B61F1B" w:rsidRPr="008A0AC4" w:rsidRDefault="00B61F1B" w:rsidP="00B61F1B">
      <w:pPr>
        <w:widowControl w:val="0"/>
        <w:autoSpaceDE w:val="0"/>
        <w:autoSpaceDN w:val="0"/>
        <w:adjustRightInd w:val="0"/>
        <w:jc w:val="both"/>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4"/>
        <w:gridCol w:w="1535"/>
        <w:gridCol w:w="7446"/>
      </w:tblGrid>
      <w:tr w:rsidR="00B61F1B" w:rsidRPr="008A0AC4" w:rsidTr="00DE7985">
        <w:tc>
          <w:tcPr>
            <w:tcW w:w="66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 п/п</w:t>
            </w:r>
          </w:p>
        </w:tc>
        <w:tc>
          <w:tcPr>
            <w:tcW w:w="153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ind w:left="-114" w:right="-36"/>
              <w:jc w:val="center"/>
            </w:pPr>
            <w:r w:rsidRPr="008A0AC4">
              <w:t>Игровое оборудование</w:t>
            </w:r>
          </w:p>
        </w:tc>
        <w:tc>
          <w:tcPr>
            <w:tcW w:w="744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Минимальные расстояния</w:t>
            </w:r>
          </w:p>
        </w:tc>
      </w:tr>
      <w:tr w:rsidR="00B61F1B" w:rsidRPr="008A0AC4" w:rsidTr="00DE7985">
        <w:tc>
          <w:tcPr>
            <w:tcW w:w="66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w:t>
            </w:r>
          </w:p>
        </w:tc>
        <w:tc>
          <w:tcPr>
            <w:tcW w:w="153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2</w:t>
            </w:r>
          </w:p>
        </w:tc>
        <w:tc>
          <w:tcPr>
            <w:tcW w:w="744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3</w:t>
            </w:r>
          </w:p>
        </w:tc>
      </w:tr>
      <w:tr w:rsidR="00B61F1B" w:rsidRPr="008A0AC4" w:rsidTr="00DE7985">
        <w:tc>
          <w:tcPr>
            <w:tcW w:w="66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w:t>
            </w:r>
          </w:p>
        </w:tc>
        <w:tc>
          <w:tcPr>
            <w:tcW w:w="153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Качели</w:t>
            </w:r>
          </w:p>
        </w:tc>
        <w:tc>
          <w:tcPr>
            <w:tcW w:w="744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не менее 1,5 м в стороны от боковых конструкций и не менее 2,0 м вперед (назад) от крайних точек качели в состоянии наклона</w:t>
            </w:r>
          </w:p>
        </w:tc>
      </w:tr>
      <w:tr w:rsidR="00B61F1B" w:rsidRPr="008A0AC4" w:rsidTr="00DE7985">
        <w:tc>
          <w:tcPr>
            <w:tcW w:w="66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2.</w:t>
            </w:r>
          </w:p>
        </w:tc>
        <w:tc>
          <w:tcPr>
            <w:tcW w:w="153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Качалки</w:t>
            </w:r>
          </w:p>
        </w:tc>
        <w:tc>
          <w:tcPr>
            <w:tcW w:w="744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не менее 1,0 м в стороны от боковых конструкций и не менее 1,5 м вперед от крайних точек качалки в состоянии наклона</w:t>
            </w:r>
          </w:p>
        </w:tc>
      </w:tr>
      <w:tr w:rsidR="00B61F1B" w:rsidRPr="008A0AC4" w:rsidTr="00DE7985">
        <w:tc>
          <w:tcPr>
            <w:tcW w:w="66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3.</w:t>
            </w:r>
          </w:p>
        </w:tc>
        <w:tc>
          <w:tcPr>
            <w:tcW w:w="153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Карусели</w:t>
            </w:r>
          </w:p>
        </w:tc>
        <w:tc>
          <w:tcPr>
            <w:tcW w:w="744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не менее 2 м в стороны от боковых конструкций и не менее 3 м вверх от нижней вращающейся поверхности карусели</w:t>
            </w:r>
          </w:p>
        </w:tc>
      </w:tr>
      <w:tr w:rsidR="00B61F1B" w:rsidRPr="008A0AC4" w:rsidTr="00DE7985">
        <w:tc>
          <w:tcPr>
            <w:tcW w:w="66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4.</w:t>
            </w:r>
          </w:p>
        </w:tc>
        <w:tc>
          <w:tcPr>
            <w:tcW w:w="153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Горки</w:t>
            </w:r>
          </w:p>
        </w:tc>
        <w:tc>
          <w:tcPr>
            <w:tcW w:w="744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не менее 1 м от боковых сторон и 2 м вперед от нижнего края ската горки</w:t>
            </w:r>
          </w:p>
        </w:tc>
      </w:tr>
    </w:tbl>
    <w:p w:rsidR="00B61F1B" w:rsidRPr="008A0AC4" w:rsidRDefault="00B61F1B" w:rsidP="00B61F1B">
      <w:pPr>
        <w:widowControl w:val="0"/>
        <w:autoSpaceDE w:val="0"/>
        <w:autoSpaceDN w:val="0"/>
        <w:adjustRightInd w:val="0"/>
        <w:jc w:val="both"/>
      </w:pPr>
    </w:p>
    <w:p w:rsidR="00B61F1B" w:rsidRPr="008A0AC4" w:rsidRDefault="00B61F1B" w:rsidP="00B61F1B">
      <w:pPr>
        <w:widowControl w:val="0"/>
        <w:autoSpaceDE w:val="0"/>
        <w:autoSpaceDN w:val="0"/>
        <w:adjustRightInd w:val="0"/>
        <w:ind w:firstLine="709"/>
        <w:outlineLvl w:val="0"/>
        <w:rPr>
          <w:b/>
          <w:bCs/>
        </w:rPr>
      </w:pPr>
      <w:r w:rsidRPr="008A0AC4">
        <w:rPr>
          <w:b/>
          <w:bCs/>
        </w:rPr>
        <w:t>Таблица 4. Требования к игровому оборудованию</w:t>
      </w:r>
    </w:p>
    <w:bookmarkEnd w:id="5"/>
    <w:p w:rsidR="00B61F1B" w:rsidRPr="008A0AC4" w:rsidRDefault="00B61F1B" w:rsidP="00B61F1B">
      <w:pPr>
        <w:widowControl w:val="0"/>
        <w:autoSpaceDE w:val="0"/>
        <w:autoSpaceDN w:val="0"/>
        <w:adjustRightInd w:val="0"/>
        <w:jc w:val="both"/>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6"/>
        <w:gridCol w:w="1675"/>
        <w:gridCol w:w="7394"/>
      </w:tblGrid>
      <w:tr w:rsidR="00B61F1B" w:rsidRPr="008A0AC4" w:rsidTr="00DE7985">
        <w:trPr>
          <w:tblHeader/>
        </w:trPr>
        <w:tc>
          <w:tcPr>
            <w:tcW w:w="57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 п/п</w:t>
            </w:r>
          </w:p>
        </w:tc>
        <w:tc>
          <w:tcPr>
            <w:tcW w:w="167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Игровое оборудование</w:t>
            </w:r>
          </w:p>
        </w:tc>
        <w:tc>
          <w:tcPr>
            <w:tcW w:w="738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Требования</w:t>
            </w:r>
          </w:p>
        </w:tc>
      </w:tr>
      <w:tr w:rsidR="00B61F1B" w:rsidRPr="008A0AC4" w:rsidTr="00DE7985">
        <w:trPr>
          <w:tblHeader/>
        </w:trPr>
        <w:tc>
          <w:tcPr>
            <w:tcW w:w="57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w:t>
            </w:r>
          </w:p>
        </w:tc>
        <w:tc>
          <w:tcPr>
            <w:tcW w:w="167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2</w:t>
            </w:r>
          </w:p>
        </w:tc>
        <w:tc>
          <w:tcPr>
            <w:tcW w:w="738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3</w:t>
            </w:r>
          </w:p>
        </w:tc>
      </w:tr>
      <w:tr w:rsidR="00B61F1B" w:rsidRPr="008A0AC4" w:rsidTr="00DE7985">
        <w:trPr>
          <w:trHeight w:val="1336"/>
        </w:trPr>
        <w:tc>
          <w:tcPr>
            <w:tcW w:w="57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w:t>
            </w:r>
          </w:p>
        </w:tc>
        <w:tc>
          <w:tcPr>
            <w:tcW w:w="167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Качели</w:t>
            </w:r>
          </w:p>
        </w:tc>
        <w:tc>
          <w:tcPr>
            <w:tcW w:w="738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B61F1B" w:rsidRPr="008A0AC4" w:rsidTr="00DE7985">
        <w:trPr>
          <w:trHeight w:val="1543"/>
        </w:trPr>
        <w:tc>
          <w:tcPr>
            <w:tcW w:w="57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lastRenderedPageBreak/>
              <w:t>2.</w:t>
            </w:r>
          </w:p>
        </w:tc>
        <w:tc>
          <w:tcPr>
            <w:tcW w:w="167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Качалки</w:t>
            </w:r>
          </w:p>
        </w:tc>
        <w:tc>
          <w:tcPr>
            <w:tcW w:w="738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высота от земли до сиденья в состоянии равновесия должна быть 550-750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B61F1B" w:rsidRPr="008A0AC4" w:rsidTr="00DE7985">
        <w:trPr>
          <w:trHeight w:val="1298"/>
        </w:trPr>
        <w:tc>
          <w:tcPr>
            <w:tcW w:w="57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3.</w:t>
            </w:r>
          </w:p>
        </w:tc>
        <w:tc>
          <w:tcPr>
            <w:tcW w:w="167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Карусели</w:t>
            </w:r>
          </w:p>
        </w:tc>
        <w:tc>
          <w:tcPr>
            <w:tcW w:w="738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B61F1B" w:rsidRPr="008A0AC4" w:rsidTr="00DE7985">
        <w:trPr>
          <w:trHeight w:val="4948"/>
        </w:trPr>
        <w:tc>
          <w:tcPr>
            <w:tcW w:w="57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4.</w:t>
            </w:r>
          </w:p>
        </w:tc>
        <w:tc>
          <w:tcPr>
            <w:tcW w:w="167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Горки</w:t>
            </w:r>
          </w:p>
        </w:tc>
        <w:tc>
          <w:tcPr>
            <w:tcW w:w="738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не более 350 мм. Горка-тоннель должна иметь минимальную высоту и ширину 750 мм</w:t>
            </w:r>
          </w:p>
        </w:tc>
      </w:tr>
    </w:tbl>
    <w:p w:rsidR="00B61F1B" w:rsidRPr="008A0AC4" w:rsidRDefault="00B61F1B" w:rsidP="00B61F1B">
      <w:pPr>
        <w:widowControl w:val="0"/>
        <w:autoSpaceDE w:val="0"/>
        <w:autoSpaceDN w:val="0"/>
        <w:adjustRightInd w:val="0"/>
        <w:jc w:val="both"/>
      </w:pPr>
    </w:p>
    <w:p w:rsidR="00B61F1B" w:rsidRPr="008A0AC4" w:rsidRDefault="00B61F1B" w:rsidP="00B61F1B">
      <w:pPr>
        <w:widowControl w:val="0"/>
        <w:autoSpaceDE w:val="0"/>
        <w:autoSpaceDN w:val="0"/>
        <w:adjustRightInd w:val="0"/>
        <w:jc w:val="center"/>
        <w:outlineLvl w:val="0"/>
        <w:rPr>
          <w:b/>
          <w:bCs/>
        </w:rPr>
      </w:pPr>
      <w:bookmarkStart w:id="6" w:name="sub_1115"/>
      <w:r w:rsidRPr="008A0AC4">
        <w:rPr>
          <w:b/>
          <w:bCs/>
        </w:rPr>
        <w:t xml:space="preserve">Таблица 5. Рекомендуемые расстояния посадки деревьев в зависимости </w:t>
      </w:r>
    </w:p>
    <w:p w:rsidR="00B61F1B" w:rsidRPr="008A0AC4" w:rsidRDefault="00B61F1B" w:rsidP="00B61F1B">
      <w:pPr>
        <w:widowControl w:val="0"/>
        <w:autoSpaceDE w:val="0"/>
        <w:autoSpaceDN w:val="0"/>
        <w:adjustRightInd w:val="0"/>
        <w:jc w:val="center"/>
        <w:outlineLvl w:val="0"/>
        <w:rPr>
          <w:b/>
          <w:bCs/>
        </w:rPr>
      </w:pPr>
      <w:r w:rsidRPr="008A0AC4">
        <w:rPr>
          <w:b/>
          <w:bCs/>
        </w:rPr>
        <w:t>от категории улицы</w:t>
      </w:r>
    </w:p>
    <w:bookmarkEnd w:id="6"/>
    <w:p w:rsidR="00B61F1B" w:rsidRPr="008A0AC4" w:rsidRDefault="00B61F1B" w:rsidP="00B61F1B">
      <w:pPr>
        <w:widowControl w:val="0"/>
        <w:autoSpaceDE w:val="0"/>
        <w:autoSpaceDN w:val="0"/>
        <w:adjustRightInd w:val="0"/>
        <w:jc w:val="right"/>
        <w:rPr>
          <w:sz w:val="20"/>
          <w:szCs w:val="20"/>
        </w:rPr>
      </w:pPr>
      <w:r w:rsidRPr="008A0AC4">
        <w:rPr>
          <w:sz w:val="20"/>
          <w:szCs w:val="20"/>
        </w:rPr>
        <w:t>В метрах</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7"/>
        <w:gridCol w:w="5531"/>
        <w:gridCol w:w="3387"/>
      </w:tblGrid>
      <w:tr w:rsidR="00B61F1B" w:rsidRPr="008A0AC4" w:rsidTr="00CD0515">
        <w:tc>
          <w:tcPr>
            <w:tcW w:w="72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 п/п</w:t>
            </w:r>
          </w:p>
        </w:tc>
        <w:tc>
          <w:tcPr>
            <w:tcW w:w="553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Категория улиц и дорог</w:t>
            </w:r>
          </w:p>
        </w:tc>
        <w:tc>
          <w:tcPr>
            <w:tcW w:w="338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Расстояние от проезжей части до ствола</w:t>
            </w:r>
          </w:p>
        </w:tc>
      </w:tr>
      <w:tr w:rsidR="00B61F1B" w:rsidRPr="008A0AC4" w:rsidTr="00CD0515">
        <w:tc>
          <w:tcPr>
            <w:tcW w:w="72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w:t>
            </w:r>
          </w:p>
        </w:tc>
        <w:tc>
          <w:tcPr>
            <w:tcW w:w="553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2</w:t>
            </w:r>
          </w:p>
        </w:tc>
        <w:tc>
          <w:tcPr>
            <w:tcW w:w="338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3</w:t>
            </w:r>
          </w:p>
        </w:tc>
      </w:tr>
      <w:tr w:rsidR="00B61F1B" w:rsidRPr="008A0AC4" w:rsidTr="00CD0515">
        <w:tc>
          <w:tcPr>
            <w:tcW w:w="727" w:type="dxa"/>
            <w:tcBorders>
              <w:top w:val="single" w:sz="4" w:space="0" w:color="auto"/>
              <w:left w:val="single" w:sz="4" w:space="0" w:color="auto"/>
              <w:bottom w:val="single" w:sz="4" w:space="0" w:color="auto"/>
              <w:right w:val="single" w:sz="4" w:space="0" w:color="auto"/>
            </w:tcBorders>
            <w:hideMark/>
          </w:tcPr>
          <w:p w:rsidR="00B61F1B" w:rsidRPr="008A0AC4" w:rsidRDefault="00CD0515" w:rsidP="00DE7985">
            <w:pPr>
              <w:widowControl w:val="0"/>
              <w:autoSpaceDE w:val="0"/>
              <w:autoSpaceDN w:val="0"/>
              <w:adjustRightInd w:val="0"/>
              <w:jc w:val="center"/>
            </w:pPr>
            <w:r w:rsidRPr="008A0AC4">
              <w:t>1.</w:t>
            </w:r>
          </w:p>
        </w:tc>
        <w:tc>
          <w:tcPr>
            <w:tcW w:w="553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Магистральные улицы районного значения</w:t>
            </w:r>
          </w:p>
        </w:tc>
        <w:tc>
          <w:tcPr>
            <w:tcW w:w="338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3 - 4</w:t>
            </w:r>
          </w:p>
        </w:tc>
      </w:tr>
      <w:tr w:rsidR="00B61F1B" w:rsidRPr="008A0AC4" w:rsidTr="00CD0515">
        <w:tc>
          <w:tcPr>
            <w:tcW w:w="727" w:type="dxa"/>
            <w:tcBorders>
              <w:top w:val="single" w:sz="4" w:space="0" w:color="auto"/>
              <w:left w:val="single" w:sz="4" w:space="0" w:color="auto"/>
              <w:bottom w:val="single" w:sz="4" w:space="0" w:color="auto"/>
              <w:right w:val="single" w:sz="4" w:space="0" w:color="auto"/>
            </w:tcBorders>
            <w:hideMark/>
          </w:tcPr>
          <w:p w:rsidR="00B61F1B" w:rsidRPr="008A0AC4" w:rsidRDefault="00CD0515" w:rsidP="00DE7985">
            <w:pPr>
              <w:widowControl w:val="0"/>
              <w:autoSpaceDE w:val="0"/>
              <w:autoSpaceDN w:val="0"/>
              <w:adjustRightInd w:val="0"/>
              <w:jc w:val="center"/>
            </w:pPr>
            <w:r w:rsidRPr="008A0AC4">
              <w:t>2.</w:t>
            </w:r>
          </w:p>
        </w:tc>
        <w:tc>
          <w:tcPr>
            <w:tcW w:w="553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Улицы и дороги местного значения</w:t>
            </w:r>
          </w:p>
        </w:tc>
        <w:tc>
          <w:tcPr>
            <w:tcW w:w="338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2 - 3</w:t>
            </w:r>
          </w:p>
        </w:tc>
      </w:tr>
      <w:tr w:rsidR="00B61F1B" w:rsidRPr="008A0AC4" w:rsidTr="00CD0515">
        <w:tc>
          <w:tcPr>
            <w:tcW w:w="727" w:type="dxa"/>
            <w:tcBorders>
              <w:top w:val="single" w:sz="4" w:space="0" w:color="auto"/>
              <w:left w:val="single" w:sz="4" w:space="0" w:color="auto"/>
              <w:bottom w:val="single" w:sz="4" w:space="0" w:color="auto"/>
              <w:right w:val="single" w:sz="4" w:space="0" w:color="auto"/>
            </w:tcBorders>
            <w:hideMark/>
          </w:tcPr>
          <w:p w:rsidR="00B61F1B" w:rsidRPr="008A0AC4" w:rsidRDefault="00CD0515" w:rsidP="00DE7985">
            <w:pPr>
              <w:widowControl w:val="0"/>
              <w:autoSpaceDE w:val="0"/>
              <w:autoSpaceDN w:val="0"/>
              <w:adjustRightInd w:val="0"/>
              <w:jc w:val="center"/>
            </w:pPr>
            <w:r w:rsidRPr="008A0AC4">
              <w:t>3.</w:t>
            </w:r>
          </w:p>
        </w:tc>
        <w:tc>
          <w:tcPr>
            <w:tcW w:w="553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Проезды</w:t>
            </w:r>
          </w:p>
        </w:tc>
        <w:tc>
          <w:tcPr>
            <w:tcW w:w="338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1,5 - 2</w:t>
            </w:r>
          </w:p>
        </w:tc>
      </w:tr>
    </w:tbl>
    <w:p w:rsidR="00B61F1B" w:rsidRPr="008A0AC4" w:rsidRDefault="00B61F1B" w:rsidP="00B61F1B">
      <w:pPr>
        <w:ind w:firstLine="709"/>
      </w:pPr>
    </w:p>
    <w:p w:rsidR="00B61F1B" w:rsidRPr="008A0AC4" w:rsidRDefault="00B61F1B" w:rsidP="00B61F1B">
      <w:pPr>
        <w:ind w:firstLine="709"/>
      </w:pPr>
    </w:p>
    <w:p w:rsidR="00EC53A8" w:rsidRPr="008A0AC4" w:rsidRDefault="00EC53A8" w:rsidP="00B61F1B">
      <w:pPr>
        <w:ind w:firstLine="709"/>
      </w:pPr>
    </w:p>
    <w:p w:rsidR="00EC53A8" w:rsidRPr="008A0AC4" w:rsidRDefault="00EC53A8" w:rsidP="00B61F1B">
      <w:pPr>
        <w:ind w:firstLine="709"/>
      </w:pPr>
    </w:p>
    <w:p w:rsidR="00EC53A8" w:rsidRPr="008A0AC4" w:rsidRDefault="00EC53A8" w:rsidP="00B61F1B">
      <w:pPr>
        <w:ind w:firstLine="709"/>
      </w:pPr>
    </w:p>
    <w:p w:rsidR="00EC53A8" w:rsidRPr="008A0AC4" w:rsidRDefault="00EC53A8" w:rsidP="00B61F1B">
      <w:pPr>
        <w:ind w:firstLine="709"/>
      </w:pPr>
    </w:p>
    <w:p w:rsidR="00EC53A8" w:rsidRPr="008A0AC4" w:rsidRDefault="00EC53A8" w:rsidP="00B61F1B">
      <w:pPr>
        <w:ind w:firstLine="709"/>
      </w:pPr>
    </w:p>
    <w:p w:rsidR="00EC53A8" w:rsidRPr="008A0AC4" w:rsidRDefault="00EC53A8" w:rsidP="00B61F1B">
      <w:pPr>
        <w:ind w:firstLine="709"/>
      </w:pPr>
    </w:p>
    <w:p w:rsidR="00B61F1B" w:rsidRPr="008A0AC4" w:rsidRDefault="00B61F1B" w:rsidP="00B61F1B">
      <w:pPr>
        <w:ind w:firstLine="709"/>
      </w:pPr>
    </w:p>
    <w:p w:rsidR="00B61F1B" w:rsidRPr="008A0AC4" w:rsidRDefault="00B61F1B" w:rsidP="00B61F1B">
      <w:pPr>
        <w:sectPr w:rsidR="00B61F1B" w:rsidRPr="008A0AC4" w:rsidSect="00B9089F">
          <w:headerReference w:type="default" r:id="rId9"/>
          <w:headerReference w:type="first" r:id="rId10"/>
          <w:pgSz w:w="11906" w:h="16838" w:code="9"/>
          <w:pgMar w:top="680" w:right="567" w:bottom="567" w:left="1701" w:header="680" w:footer="567" w:gutter="0"/>
          <w:pgNumType w:start="1"/>
          <w:cols w:space="720"/>
          <w:titlePg/>
        </w:sectPr>
      </w:pPr>
    </w:p>
    <w:p w:rsidR="00B61F1B" w:rsidRPr="008A0AC4" w:rsidRDefault="00B61F1B" w:rsidP="00B61F1B">
      <w:pPr>
        <w:pStyle w:val="afc"/>
        <w:ind w:left="6237"/>
      </w:pPr>
      <w:r w:rsidRPr="008A0AC4">
        <w:lastRenderedPageBreak/>
        <w:t>Приложение 2</w:t>
      </w:r>
    </w:p>
    <w:p w:rsidR="00B61F1B" w:rsidRPr="008A0AC4" w:rsidRDefault="00B61F1B" w:rsidP="00B61F1B">
      <w:pPr>
        <w:pStyle w:val="afc"/>
        <w:ind w:left="6237"/>
      </w:pPr>
    </w:p>
    <w:p w:rsidR="00B61F1B" w:rsidRPr="008A0AC4" w:rsidRDefault="00B61F1B" w:rsidP="00B61F1B">
      <w:pPr>
        <w:pStyle w:val="afc"/>
        <w:ind w:left="6237"/>
        <w:jc w:val="both"/>
      </w:pPr>
      <w:r w:rsidRPr="008A0AC4">
        <w:t xml:space="preserve">к </w:t>
      </w:r>
      <w:r w:rsidRPr="008A0AC4">
        <w:rPr>
          <w:bCs/>
        </w:rPr>
        <w:t>Правилам</w:t>
      </w:r>
      <w:r w:rsidR="004453CF" w:rsidRPr="008A0AC4">
        <w:rPr>
          <w:bCs/>
        </w:rPr>
        <w:t xml:space="preserve"> </w:t>
      </w:r>
      <w:r w:rsidRPr="008A0AC4">
        <w:t>благоустройства территории муниципального образования город Тарко-Сале</w:t>
      </w:r>
    </w:p>
    <w:p w:rsidR="00B61F1B" w:rsidRPr="008A0AC4" w:rsidRDefault="00B61F1B" w:rsidP="00B61F1B">
      <w:pPr>
        <w:widowControl w:val="0"/>
        <w:autoSpaceDE w:val="0"/>
        <w:autoSpaceDN w:val="0"/>
        <w:adjustRightInd w:val="0"/>
        <w:ind w:firstLine="709"/>
      </w:pPr>
    </w:p>
    <w:p w:rsidR="00B61F1B" w:rsidRPr="008A0AC4" w:rsidRDefault="00B61F1B" w:rsidP="00B61F1B">
      <w:pPr>
        <w:widowControl w:val="0"/>
        <w:autoSpaceDE w:val="0"/>
        <w:autoSpaceDN w:val="0"/>
        <w:adjustRightInd w:val="0"/>
        <w:ind w:firstLine="709"/>
      </w:pPr>
    </w:p>
    <w:p w:rsidR="00B61F1B" w:rsidRPr="008A0AC4" w:rsidRDefault="00B61F1B" w:rsidP="00B61F1B">
      <w:pPr>
        <w:widowControl w:val="0"/>
        <w:autoSpaceDE w:val="0"/>
        <w:autoSpaceDN w:val="0"/>
        <w:adjustRightInd w:val="0"/>
        <w:jc w:val="center"/>
        <w:outlineLvl w:val="0"/>
        <w:rPr>
          <w:b/>
          <w:bCs/>
        </w:rPr>
      </w:pPr>
      <w:r w:rsidRPr="008A0AC4">
        <w:rPr>
          <w:b/>
          <w:bCs/>
        </w:rPr>
        <w:t xml:space="preserve">Рекомендуемый расчет </w:t>
      </w:r>
    </w:p>
    <w:p w:rsidR="00B61F1B" w:rsidRPr="008A0AC4" w:rsidRDefault="00B61F1B" w:rsidP="00B61F1B">
      <w:pPr>
        <w:widowControl w:val="0"/>
        <w:autoSpaceDE w:val="0"/>
        <w:autoSpaceDN w:val="0"/>
        <w:adjustRightInd w:val="0"/>
        <w:jc w:val="center"/>
        <w:outlineLvl w:val="0"/>
        <w:rPr>
          <w:b/>
          <w:bCs/>
        </w:rPr>
      </w:pPr>
      <w:r w:rsidRPr="008A0AC4">
        <w:rPr>
          <w:b/>
          <w:bCs/>
        </w:rPr>
        <w:t>ширины пешеходных коммуникаций</w:t>
      </w:r>
    </w:p>
    <w:p w:rsidR="00B61F1B" w:rsidRPr="008A0AC4" w:rsidRDefault="00B61F1B" w:rsidP="00B61F1B">
      <w:pPr>
        <w:widowControl w:val="0"/>
        <w:autoSpaceDE w:val="0"/>
        <w:autoSpaceDN w:val="0"/>
        <w:adjustRightInd w:val="0"/>
        <w:ind w:firstLine="709"/>
        <w:jc w:val="both"/>
      </w:pPr>
    </w:p>
    <w:p w:rsidR="00B61F1B" w:rsidRPr="008A0AC4" w:rsidRDefault="00B61F1B" w:rsidP="00B61F1B">
      <w:pPr>
        <w:widowControl w:val="0"/>
        <w:autoSpaceDE w:val="0"/>
        <w:autoSpaceDN w:val="0"/>
        <w:adjustRightInd w:val="0"/>
        <w:ind w:firstLine="709"/>
        <w:jc w:val="both"/>
      </w:pPr>
      <w:r w:rsidRPr="008A0AC4">
        <w:t>Расчет ширины тротуаров и других пешеходных коммуникаций рекомендуется производить по формуле:</w:t>
      </w:r>
    </w:p>
    <w:p w:rsidR="00B61F1B" w:rsidRPr="008A0AC4" w:rsidRDefault="00B61F1B" w:rsidP="00B61F1B">
      <w:pPr>
        <w:widowControl w:val="0"/>
        <w:autoSpaceDE w:val="0"/>
        <w:autoSpaceDN w:val="0"/>
        <w:adjustRightInd w:val="0"/>
        <w:ind w:left="567" w:firstLine="709"/>
        <w:jc w:val="both"/>
      </w:pPr>
    </w:p>
    <w:p w:rsidR="00B61F1B" w:rsidRPr="008A0AC4" w:rsidRDefault="00B61F1B" w:rsidP="00B61F1B">
      <w:pPr>
        <w:widowControl w:val="0"/>
        <w:autoSpaceDE w:val="0"/>
        <w:autoSpaceDN w:val="0"/>
        <w:adjustRightInd w:val="0"/>
        <w:ind w:left="567" w:firstLine="709"/>
        <w:jc w:val="center"/>
      </w:pPr>
      <w:r w:rsidRPr="008A0AC4">
        <w:rPr>
          <w:b/>
          <w:noProof/>
        </w:rPr>
        <w:drawing>
          <wp:inline distT="0" distB="0" distL="0" distR="0" wp14:anchorId="29550187" wp14:editId="3D28727B">
            <wp:extent cx="1351915" cy="318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915" cy="318135"/>
                    </a:xfrm>
                    <a:prstGeom prst="rect">
                      <a:avLst/>
                    </a:prstGeom>
                    <a:noFill/>
                    <a:ln>
                      <a:noFill/>
                    </a:ln>
                  </pic:spPr>
                </pic:pic>
              </a:graphicData>
            </a:graphic>
          </wp:inline>
        </w:drawing>
      </w:r>
    </w:p>
    <w:p w:rsidR="00B61F1B" w:rsidRPr="008A0AC4" w:rsidRDefault="00B61F1B" w:rsidP="00B61F1B">
      <w:pPr>
        <w:widowControl w:val="0"/>
        <w:autoSpaceDE w:val="0"/>
        <w:autoSpaceDN w:val="0"/>
        <w:adjustRightInd w:val="0"/>
        <w:ind w:firstLine="709"/>
        <w:jc w:val="both"/>
      </w:pPr>
      <w:r w:rsidRPr="008A0AC4">
        <w:t>где:</w:t>
      </w:r>
    </w:p>
    <w:p w:rsidR="00B61F1B" w:rsidRPr="008A0AC4" w:rsidRDefault="00B61F1B" w:rsidP="00B61F1B">
      <w:pPr>
        <w:widowControl w:val="0"/>
        <w:autoSpaceDE w:val="0"/>
        <w:autoSpaceDN w:val="0"/>
        <w:adjustRightInd w:val="0"/>
        <w:ind w:firstLine="709"/>
        <w:jc w:val="both"/>
      </w:pPr>
      <w:r w:rsidRPr="008A0AC4">
        <w:rPr>
          <w:i/>
        </w:rPr>
        <w:t>B</w:t>
      </w:r>
      <w:r w:rsidRPr="008A0AC4">
        <w:t xml:space="preserve"> </w:t>
      </w:r>
      <w:r w:rsidR="001B297C">
        <w:t>–</w:t>
      </w:r>
      <w:r w:rsidRPr="008A0AC4">
        <w:t xml:space="preserve"> расчетная</w:t>
      </w:r>
      <w:r w:rsidR="001B297C">
        <w:t xml:space="preserve"> </w:t>
      </w:r>
      <w:r w:rsidRPr="008A0AC4">
        <w:t>ширина пешеходной коммуникации, м;</w:t>
      </w:r>
    </w:p>
    <w:p w:rsidR="00B61F1B" w:rsidRPr="008A0AC4" w:rsidRDefault="00B61F1B" w:rsidP="00B61F1B">
      <w:pPr>
        <w:widowControl w:val="0"/>
        <w:autoSpaceDE w:val="0"/>
        <w:autoSpaceDN w:val="0"/>
        <w:adjustRightInd w:val="0"/>
        <w:ind w:firstLine="709"/>
        <w:jc w:val="both"/>
      </w:pPr>
      <w:r w:rsidRPr="008A0AC4">
        <w:rPr>
          <w:i/>
          <w:noProof/>
          <w:lang w:val="en-US"/>
        </w:rPr>
        <w:t>b</w:t>
      </w:r>
      <w:r w:rsidRPr="008A0AC4">
        <w:rPr>
          <w:i/>
          <w:noProof/>
          <w:vertAlign w:val="subscript"/>
          <w:lang w:val="en-US"/>
        </w:rPr>
        <w:t>i</w:t>
      </w:r>
      <w:r w:rsidR="001B297C">
        <w:rPr>
          <w:i/>
          <w:noProof/>
          <w:vertAlign w:val="subscript"/>
        </w:rPr>
        <w:t xml:space="preserve"> </w:t>
      </w:r>
      <w:r w:rsidR="001B297C">
        <w:t>–</w:t>
      </w:r>
      <w:r w:rsidRPr="008A0AC4">
        <w:t xml:space="preserve"> стандартная</w:t>
      </w:r>
      <w:r w:rsidR="001B297C">
        <w:t xml:space="preserve"> </w:t>
      </w:r>
      <w:r w:rsidRPr="008A0AC4">
        <w:t>ширина одной полосы пешеходного движения, равная 0,75 м;</w:t>
      </w:r>
    </w:p>
    <w:p w:rsidR="00B61F1B" w:rsidRPr="008A0AC4" w:rsidRDefault="00B61F1B" w:rsidP="00B61F1B">
      <w:pPr>
        <w:widowControl w:val="0"/>
        <w:autoSpaceDE w:val="0"/>
        <w:autoSpaceDN w:val="0"/>
        <w:adjustRightInd w:val="0"/>
        <w:ind w:firstLine="709"/>
        <w:jc w:val="both"/>
      </w:pPr>
      <w:r w:rsidRPr="008A0AC4">
        <w:rPr>
          <w:i/>
          <w:lang w:val="en-US"/>
        </w:rPr>
        <w:t>N</w:t>
      </w:r>
      <w:r w:rsidRPr="008A0AC4">
        <w:t xml:space="preserve"> </w:t>
      </w:r>
      <w:r w:rsidR="001B297C">
        <w:t>–</w:t>
      </w:r>
      <w:r w:rsidRPr="008A0AC4">
        <w:t xml:space="preserve"> фактическая</w:t>
      </w:r>
      <w:r w:rsidR="001B297C">
        <w:t xml:space="preserve"> </w:t>
      </w:r>
      <w:r w:rsidRPr="008A0AC4">
        <w:t>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B61F1B" w:rsidRPr="008A0AC4" w:rsidRDefault="00B61F1B" w:rsidP="00B61F1B">
      <w:pPr>
        <w:widowControl w:val="0"/>
        <w:autoSpaceDE w:val="0"/>
        <w:autoSpaceDN w:val="0"/>
        <w:adjustRightInd w:val="0"/>
        <w:ind w:firstLine="709"/>
        <w:jc w:val="both"/>
      </w:pPr>
      <w:r w:rsidRPr="008A0AC4">
        <w:rPr>
          <w:i/>
        </w:rPr>
        <w:t>k</w:t>
      </w:r>
      <w:r w:rsidRPr="008A0AC4">
        <w:t xml:space="preserve"> </w:t>
      </w:r>
      <w:r w:rsidR="001B297C">
        <w:t>–</w:t>
      </w:r>
      <w:r w:rsidRPr="008A0AC4">
        <w:t xml:space="preserve"> коэффициент</w:t>
      </w:r>
      <w:r w:rsidR="001B297C">
        <w:t xml:space="preserve"> </w:t>
      </w:r>
      <w:r w:rsidRPr="008A0AC4">
        <w:t>перспективного изменения интенсивности пешеходного движения (устанавливается на основе анализа градостроительного развития территории);</w:t>
      </w:r>
    </w:p>
    <w:p w:rsidR="00B61F1B" w:rsidRPr="008A0AC4" w:rsidRDefault="00B61F1B" w:rsidP="00B61F1B">
      <w:pPr>
        <w:widowControl w:val="0"/>
        <w:autoSpaceDE w:val="0"/>
        <w:autoSpaceDN w:val="0"/>
        <w:adjustRightInd w:val="0"/>
        <w:ind w:firstLine="709"/>
        <w:jc w:val="both"/>
      </w:pPr>
      <w:r w:rsidRPr="008A0AC4">
        <w:rPr>
          <w:i/>
        </w:rPr>
        <w:t>p</w:t>
      </w:r>
      <w:r w:rsidRPr="008A0AC4">
        <w:t xml:space="preserve"> </w:t>
      </w:r>
      <w:r w:rsidR="001B297C">
        <w:t>–</w:t>
      </w:r>
      <w:r w:rsidRPr="008A0AC4">
        <w:t xml:space="preserve"> нормативная</w:t>
      </w:r>
      <w:r w:rsidR="001B297C">
        <w:t xml:space="preserve"> </w:t>
      </w:r>
      <w:r w:rsidRPr="008A0AC4">
        <w:t>пропускная способность одной стандартной полосы пешеходной коммуникации, чел./час, которую рекомендуется определять по таблице:</w:t>
      </w:r>
    </w:p>
    <w:p w:rsidR="00B61F1B" w:rsidRPr="008A0AC4" w:rsidRDefault="00B61F1B" w:rsidP="00B61F1B">
      <w:pPr>
        <w:widowControl w:val="0"/>
        <w:autoSpaceDE w:val="0"/>
        <w:autoSpaceDN w:val="0"/>
        <w:adjustRightInd w:val="0"/>
        <w:ind w:firstLine="709"/>
        <w:jc w:val="both"/>
      </w:pPr>
    </w:p>
    <w:p w:rsidR="00B61F1B" w:rsidRPr="008A0AC4" w:rsidRDefault="00B61F1B" w:rsidP="00B61F1B">
      <w:pPr>
        <w:widowControl w:val="0"/>
        <w:autoSpaceDE w:val="0"/>
        <w:autoSpaceDN w:val="0"/>
        <w:adjustRightInd w:val="0"/>
        <w:ind w:firstLine="709"/>
        <w:jc w:val="center"/>
        <w:outlineLvl w:val="0"/>
        <w:rPr>
          <w:b/>
          <w:bCs/>
        </w:rPr>
      </w:pPr>
      <w:bookmarkStart w:id="7" w:name="sub_1201"/>
      <w:r w:rsidRPr="008A0AC4">
        <w:rPr>
          <w:b/>
          <w:bCs/>
        </w:rPr>
        <w:t>Пропускная способность пешеходных коммуникаций</w:t>
      </w:r>
    </w:p>
    <w:bookmarkEnd w:id="7"/>
    <w:p w:rsidR="00B61F1B" w:rsidRPr="008A0AC4" w:rsidRDefault="00B61F1B" w:rsidP="00B61F1B">
      <w:pPr>
        <w:widowControl w:val="0"/>
        <w:autoSpaceDE w:val="0"/>
        <w:autoSpaceDN w:val="0"/>
        <w:adjustRightInd w:val="0"/>
        <w:ind w:firstLine="709"/>
        <w:jc w:val="both"/>
      </w:pPr>
    </w:p>
    <w:p w:rsidR="00B61F1B" w:rsidRPr="008A0AC4" w:rsidRDefault="00B61F1B" w:rsidP="00B61F1B">
      <w:pPr>
        <w:widowControl w:val="0"/>
        <w:autoSpaceDE w:val="0"/>
        <w:autoSpaceDN w:val="0"/>
        <w:adjustRightInd w:val="0"/>
        <w:jc w:val="right"/>
        <w:rPr>
          <w:sz w:val="20"/>
          <w:szCs w:val="20"/>
        </w:rPr>
      </w:pPr>
      <w:r w:rsidRPr="008A0AC4">
        <w:rPr>
          <w:sz w:val="20"/>
          <w:szCs w:val="20"/>
        </w:rPr>
        <w:t>Человек в час</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9"/>
        <w:gridCol w:w="7272"/>
        <w:gridCol w:w="1819"/>
      </w:tblGrid>
      <w:tr w:rsidR="00B61F1B" w:rsidRPr="008A0AC4" w:rsidTr="00DE7985">
        <w:tc>
          <w:tcPr>
            <w:tcW w:w="68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 п/п</w:t>
            </w:r>
          </w:p>
        </w:tc>
        <w:tc>
          <w:tcPr>
            <w:tcW w:w="727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Элементы пешеходных коммуникаций</w:t>
            </w:r>
          </w:p>
        </w:tc>
        <w:tc>
          <w:tcPr>
            <w:tcW w:w="181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Пропускная способность одной полосы движения</w:t>
            </w:r>
          </w:p>
        </w:tc>
      </w:tr>
      <w:tr w:rsidR="00B61F1B" w:rsidRPr="008A0AC4" w:rsidTr="00DE7985">
        <w:tc>
          <w:tcPr>
            <w:tcW w:w="68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w:t>
            </w:r>
          </w:p>
        </w:tc>
        <w:tc>
          <w:tcPr>
            <w:tcW w:w="727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2</w:t>
            </w:r>
          </w:p>
        </w:tc>
        <w:tc>
          <w:tcPr>
            <w:tcW w:w="181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3</w:t>
            </w:r>
          </w:p>
        </w:tc>
      </w:tr>
      <w:tr w:rsidR="00B61F1B" w:rsidRPr="008A0AC4" w:rsidTr="00DE7985">
        <w:tc>
          <w:tcPr>
            <w:tcW w:w="68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w:t>
            </w:r>
          </w:p>
        </w:tc>
        <w:tc>
          <w:tcPr>
            <w:tcW w:w="727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Тротуары, расположенные вдоль красной линии улиц с развитой торговой сетью</w:t>
            </w:r>
          </w:p>
        </w:tc>
        <w:tc>
          <w:tcPr>
            <w:tcW w:w="181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700</w:t>
            </w:r>
          </w:p>
        </w:tc>
      </w:tr>
      <w:tr w:rsidR="00B61F1B" w:rsidRPr="008A0AC4" w:rsidTr="00DE7985">
        <w:tc>
          <w:tcPr>
            <w:tcW w:w="68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2.</w:t>
            </w:r>
          </w:p>
        </w:tc>
        <w:tc>
          <w:tcPr>
            <w:tcW w:w="727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Тротуары, расположенные вдоль красной линии улиц с незначительной торговой сетью</w:t>
            </w:r>
          </w:p>
        </w:tc>
        <w:tc>
          <w:tcPr>
            <w:tcW w:w="181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800</w:t>
            </w:r>
          </w:p>
        </w:tc>
      </w:tr>
      <w:tr w:rsidR="00B61F1B" w:rsidRPr="008A0AC4" w:rsidTr="00DE7985">
        <w:tc>
          <w:tcPr>
            <w:tcW w:w="68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3.</w:t>
            </w:r>
          </w:p>
        </w:tc>
        <w:tc>
          <w:tcPr>
            <w:tcW w:w="727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Тротуары в пределах зеленых насаждений улиц и дорог (бульвары)</w:t>
            </w:r>
          </w:p>
        </w:tc>
        <w:tc>
          <w:tcPr>
            <w:tcW w:w="181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800 - 1000</w:t>
            </w:r>
          </w:p>
        </w:tc>
      </w:tr>
      <w:tr w:rsidR="00B61F1B" w:rsidRPr="008A0AC4" w:rsidTr="00DE7985">
        <w:tc>
          <w:tcPr>
            <w:tcW w:w="68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4.</w:t>
            </w:r>
          </w:p>
        </w:tc>
        <w:tc>
          <w:tcPr>
            <w:tcW w:w="727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Пешеходные дороги (прогулочные)</w:t>
            </w:r>
          </w:p>
        </w:tc>
        <w:tc>
          <w:tcPr>
            <w:tcW w:w="181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600 - 700</w:t>
            </w:r>
          </w:p>
        </w:tc>
      </w:tr>
      <w:tr w:rsidR="00B61F1B" w:rsidRPr="008A0AC4" w:rsidTr="00DE7985">
        <w:tc>
          <w:tcPr>
            <w:tcW w:w="68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5.</w:t>
            </w:r>
          </w:p>
        </w:tc>
        <w:tc>
          <w:tcPr>
            <w:tcW w:w="727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Пешеходные переходы через проезжую часть (наземные)</w:t>
            </w:r>
          </w:p>
        </w:tc>
        <w:tc>
          <w:tcPr>
            <w:tcW w:w="181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1200 - 1500</w:t>
            </w:r>
          </w:p>
        </w:tc>
      </w:tr>
      <w:tr w:rsidR="00B61F1B" w:rsidRPr="008A0AC4" w:rsidTr="00DE7985">
        <w:tc>
          <w:tcPr>
            <w:tcW w:w="68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6.</w:t>
            </w:r>
          </w:p>
        </w:tc>
        <w:tc>
          <w:tcPr>
            <w:tcW w:w="727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Лестница</w:t>
            </w:r>
          </w:p>
        </w:tc>
        <w:tc>
          <w:tcPr>
            <w:tcW w:w="181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500 - 600</w:t>
            </w:r>
          </w:p>
        </w:tc>
      </w:tr>
      <w:tr w:rsidR="00B61F1B" w:rsidRPr="008A0AC4" w:rsidTr="00DE7985">
        <w:tc>
          <w:tcPr>
            <w:tcW w:w="68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7.</w:t>
            </w:r>
          </w:p>
        </w:tc>
        <w:tc>
          <w:tcPr>
            <w:tcW w:w="727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Пандус (уклон 1:10)</w:t>
            </w:r>
          </w:p>
        </w:tc>
        <w:tc>
          <w:tcPr>
            <w:tcW w:w="181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700</w:t>
            </w:r>
          </w:p>
        </w:tc>
      </w:tr>
      <w:tr w:rsidR="00B61F1B" w:rsidRPr="008A0AC4" w:rsidTr="00DE7985">
        <w:tc>
          <w:tcPr>
            <w:tcW w:w="689" w:type="dxa"/>
            <w:vMerge w:val="restart"/>
            <w:tcBorders>
              <w:top w:val="single" w:sz="4" w:space="0" w:color="auto"/>
              <w:left w:val="single" w:sz="4" w:space="0" w:color="auto"/>
              <w:bottom w:val="single" w:sz="4" w:space="0" w:color="auto"/>
              <w:right w:val="single" w:sz="4" w:space="0" w:color="auto"/>
            </w:tcBorders>
          </w:tcPr>
          <w:p w:rsidR="00B61F1B" w:rsidRPr="008A0AC4" w:rsidRDefault="00B61F1B" w:rsidP="00DE7985">
            <w:pPr>
              <w:widowControl w:val="0"/>
              <w:autoSpaceDE w:val="0"/>
              <w:autoSpaceDN w:val="0"/>
              <w:adjustRightInd w:val="0"/>
              <w:rPr>
                <w:sz w:val="20"/>
                <w:szCs w:val="20"/>
              </w:rPr>
            </w:pPr>
          </w:p>
        </w:tc>
        <w:tc>
          <w:tcPr>
            <w:tcW w:w="9092" w:type="dxa"/>
            <w:gridSpan w:val="2"/>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rPr>
                <w:sz w:val="20"/>
                <w:szCs w:val="20"/>
              </w:rPr>
            </w:pPr>
            <w:bookmarkStart w:id="8" w:name="sub_1200111"/>
            <w:r w:rsidRPr="008A0AC4">
              <w:rPr>
                <w:sz w:val="20"/>
                <w:szCs w:val="20"/>
              </w:rPr>
              <w:t>&lt;*&gt; Предельная пропускная способность, принимаемая при определении максимальных нагрузок, - 1500 чел./час.</w:t>
            </w:r>
            <w:bookmarkEnd w:id="8"/>
          </w:p>
        </w:tc>
      </w:tr>
      <w:tr w:rsidR="00B61F1B" w:rsidRPr="008A0AC4" w:rsidTr="00DE7985">
        <w:tc>
          <w:tcPr>
            <w:tcW w:w="689"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pPr>
              <w:rPr>
                <w:sz w:val="20"/>
                <w:szCs w:val="20"/>
              </w:rPr>
            </w:pPr>
          </w:p>
        </w:tc>
        <w:tc>
          <w:tcPr>
            <w:tcW w:w="9092" w:type="dxa"/>
            <w:gridSpan w:val="2"/>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rPr>
                <w:sz w:val="20"/>
                <w:szCs w:val="20"/>
              </w:rPr>
            </w:pPr>
            <w:r w:rsidRPr="008A0AC4">
              <w:rPr>
                <w:b/>
                <w:bCs/>
                <w:sz w:val="20"/>
                <w:szCs w:val="20"/>
              </w:rPr>
              <w:t>Примечание</w:t>
            </w:r>
            <w:r w:rsidRPr="008A0AC4">
              <w:rPr>
                <w:sz w:val="20"/>
                <w:szCs w:val="20"/>
              </w:rPr>
              <w:t>:</w:t>
            </w:r>
          </w:p>
          <w:p w:rsidR="00B61F1B" w:rsidRPr="008A0AC4" w:rsidRDefault="00B61F1B" w:rsidP="00DE7985">
            <w:pPr>
              <w:widowControl w:val="0"/>
              <w:autoSpaceDE w:val="0"/>
              <w:autoSpaceDN w:val="0"/>
              <w:adjustRightInd w:val="0"/>
              <w:rPr>
                <w:sz w:val="20"/>
                <w:szCs w:val="20"/>
              </w:rPr>
            </w:pPr>
            <w:r w:rsidRPr="008A0AC4">
              <w:rPr>
                <w:sz w:val="20"/>
                <w:szCs w:val="20"/>
              </w:rPr>
              <w:t>Ширина одной полосы пешеходного движения – 0,75 м</w:t>
            </w:r>
          </w:p>
        </w:tc>
      </w:tr>
    </w:tbl>
    <w:p w:rsidR="00B61F1B" w:rsidRPr="008A0AC4" w:rsidRDefault="00B61F1B" w:rsidP="00B61F1B">
      <w:pPr>
        <w:widowControl w:val="0"/>
        <w:autoSpaceDE w:val="0"/>
        <w:autoSpaceDN w:val="0"/>
        <w:adjustRightInd w:val="0"/>
        <w:ind w:firstLine="709"/>
        <w:jc w:val="both"/>
      </w:pPr>
    </w:p>
    <w:p w:rsidR="00B61F1B" w:rsidRPr="008A0AC4" w:rsidRDefault="00B61F1B" w:rsidP="00B61F1B">
      <w:pPr>
        <w:ind w:firstLine="709"/>
      </w:pPr>
    </w:p>
    <w:p w:rsidR="00B61F1B" w:rsidRPr="008A0AC4" w:rsidRDefault="00B61F1B" w:rsidP="00B61F1B">
      <w:pPr>
        <w:sectPr w:rsidR="00B61F1B" w:rsidRPr="008A0AC4" w:rsidSect="00EC53A8">
          <w:pgSz w:w="11906" w:h="16838" w:code="9"/>
          <w:pgMar w:top="567" w:right="567" w:bottom="851" w:left="1701" w:header="680" w:footer="266" w:gutter="0"/>
          <w:pgNumType w:start="1"/>
          <w:cols w:space="720"/>
          <w:titlePg/>
        </w:sectPr>
      </w:pPr>
    </w:p>
    <w:p w:rsidR="00B61F1B" w:rsidRPr="008A0AC4" w:rsidRDefault="00B61F1B" w:rsidP="00B61F1B">
      <w:pPr>
        <w:pStyle w:val="afc"/>
        <w:ind w:left="6237"/>
      </w:pPr>
      <w:r w:rsidRPr="008A0AC4">
        <w:lastRenderedPageBreak/>
        <w:t>Приложение 3</w:t>
      </w:r>
    </w:p>
    <w:p w:rsidR="00B61F1B" w:rsidRPr="008A0AC4" w:rsidRDefault="00B61F1B" w:rsidP="00B61F1B">
      <w:pPr>
        <w:pStyle w:val="afc"/>
        <w:ind w:left="6237"/>
      </w:pPr>
    </w:p>
    <w:p w:rsidR="00B61F1B" w:rsidRPr="008A0AC4" w:rsidRDefault="00B61F1B" w:rsidP="00B61F1B">
      <w:pPr>
        <w:pStyle w:val="afc"/>
        <w:ind w:left="6237"/>
        <w:jc w:val="both"/>
      </w:pPr>
      <w:r w:rsidRPr="008A0AC4">
        <w:t xml:space="preserve">к </w:t>
      </w:r>
      <w:r w:rsidRPr="008A0AC4">
        <w:rPr>
          <w:bCs/>
        </w:rPr>
        <w:t>Правилам</w:t>
      </w:r>
      <w:r w:rsidR="004453CF" w:rsidRPr="008A0AC4">
        <w:rPr>
          <w:bCs/>
        </w:rPr>
        <w:t xml:space="preserve"> </w:t>
      </w:r>
      <w:r w:rsidRPr="008A0AC4">
        <w:t>благоустройства территории муниципального образования город Тарко-Сале</w:t>
      </w:r>
    </w:p>
    <w:p w:rsidR="00B61F1B" w:rsidRPr="008A0AC4" w:rsidRDefault="00B61F1B" w:rsidP="00B61F1B">
      <w:pPr>
        <w:widowControl w:val="0"/>
        <w:autoSpaceDE w:val="0"/>
        <w:autoSpaceDN w:val="0"/>
        <w:adjustRightInd w:val="0"/>
        <w:ind w:firstLine="709"/>
        <w:jc w:val="center"/>
      </w:pPr>
    </w:p>
    <w:p w:rsidR="00B61F1B" w:rsidRPr="008A0AC4" w:rsidRDefault="00B61F1B" w:rsidP="00B61F1B">
      <w:pPr>
        <w:widowControl w:val="0"/>
        <w:autoSpaceDE w:val="0"/>
        <w:autoSpaceDN w:val="0"/>
        <w:adjustRightInd w:val="0"/>
        <w:ind w:firstLine="709"/>
        <w:jc w:val="center"/>
        <w:outlineLvl w:val="0"/>
        <w:rPr>
          <w:bCs/>
        </w:rPr>
      </w:pPr>
    </w:p>
    <w:p w:rsidR="00B61F1B" w:rsidRPr="008A0AC4" w:rsidRDefault="00B61F1B" w:rsidP="00B61F1B">
      <w:pPr>
        <w:widowControl w:val="0"/>
        <w:autoSpaceDE w:val="0"/>
        <w:autoSpaceDN w:val="0"/>
        <w:adjustRightInd w:val="0"/>
        <w:jc w:val="center"/>
        <w:outlineLvl w:val="0"/>
        <w:rPr>
          <w:b/>
          <w:bCs/>
        </w:rPr>
      </w:pPr>
      <w:r w:rsidRPr="008A0AC4">
        <w:rPr>
          <w:b/>
          <w:bCs/>
        </w:rPr>
        <w:t xml:space="preserve">Приёмы </w:t>
      </w:r>
    </w:p>
    <w:p w:rsidR="00B61F1B" w:rsidRPr="008A0AC4" w:rsidRDefault="00B61F1B" w:rsidP="00B61F1B">
      <w:pPr>
        <w:widowControl w:val="0"/>
        <w:autoSpaceDE w:val="0"/>
        <w:autoSpaceDN w:val="0"/>
        <w:adjustRightInd w:val="0"/>
        <w:jc w:val="center"/>
        <w:outlineLvl w:val="0"/>
        <w:rPr>
          <w:b/>
          <w:bCs/>
        </w:rPr>
      </w:pPr>
      <w:r w:rsidRPr="008A0AC4">
        <w:rPr>
          <w:b/>
          <w:bCs/>
        </w:rPr>
        <w:t>благоустройства на территориях рекреационного назначения</w:t>
      </w:r>
    </w:p>
    <w:p w:rsidR="00B61F1B" w:rsidRPr="008A0AC4" w:rsidRDefault="00B61F1B" w:rsidP="00B61F1B">
      <w:pPr>
        <w:widowControl w:val="0"/>
        <w:autoSpaceDE w:val="0"/>
        <w:autoSpaceDN w:val="0"/>
        <w:adjustRightInd w:val="0"/>
        <w:ind w:firstLine="709"/>
        <w:jc w:val="both"/>
      </w:pPr>
    </w:p>
    <w:p w:rsidR="00B61F1B" w:rsidRPr="008A0AC4" w:rsidRDefault="00B61F1B" w:rsidP="00B61F1B">
      <w:pPr>
        <w:widowControl w:val="0"/>
        <w:autoSpaceDE w:val="0"/>
        <w:autoSpaceDN w:val="0"/>
        <w:adjustRightInd w:val="0"/>
        <w:ind w:firstLine="709"/>
        <w:jc w:val="both"/>
        <w:outlineLvl w:val="0"/>
        <w:rPr>
          <w:b/>
          <w:bCs/>
        </w:rPr>
      </w:pPr>
      <w:bookmarkStart w:id="9" w:name="sub_1401"/>
      <w:r w:rsidRPr="008A0AC4">
        <w:rPr>
          <w:b/>
          <w:bCs/>
        </w:rPr>
        <w:t>Таблица 1. Организация аллей и дорог парка, лесопарка и других крупных объектов рекреации</w:t>
      </w:r>
    </w:p>
    <w:bookmarkEnd w:id="9"/>
    <w:p w:rsidR="00B61F1B" w:rsidRPr="008A0AC4" w:rsidRDefault="00B61F1B" w:rsidP="00B61F1B">
      <w:pPr>
        <w:widowControl w:val="0"/>
        <w:autoSpaceDE w:val="0"/>
        <w:autoSpaceDN w:val="0"/>
        <w:adjustRightInd w:val="0"/>
        <w:jc w:val="both"/>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1418"/>
        <w:gridCol w:w="1135"/>
        <w:gridCol w:w="3120"/>
        <w:gridCol w:w="3404"/>
      </w:tblGrid>
      <w:tr w:rsidR="00B61F1B" w:rsidRPr="008A0AC4" w:rsidTr="00DE7985">
        <w:trPr>
          <w:tblHeader/>
        </w:trPr>
        <w:tc>
          <w:tcPr>
            <w:tcW w:w="56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 п/п</w:t>
            </w:r>
          </w:p>
        </w:tc>
        <w:tc>
          <w:tcPr>
            <w:tcW w:w="141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Типы аллей и дорог</w:t>
            </w:r>
          </w:p>
        </w:tc>
        <w:tc>
          <w:tcPr>
            <w:tcW w:w="113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Ширина (м)</w:t>
            </w:r>
          </w:p>
        </w:tc>
        <w:tc>
          <w:tcPr>
            <w:tcW w:w="311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Назначение</w:t>
            </w:r>
          </w:p>
        </w:tc>
        <w:tc>
          <w:tcPr>
            <w:tcW w:w="3402"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 xml:space="preserve">Рекомендации </w:t>
            </w:r>
          </w:p>
          <w:p w:rsidR="00B61F1B" w:rsidRPr="008A0AC4" w:rsidRDefault="00B61F1B" w:rsidP="00DE7985">
            <w:pPr>
              <w:widowControl w:val="0"/>
              <w:autoSpaceDE w:val="0"/>
              <w:autoSpaceDN w:val="0"/>
              <w:adjustRightInd w:val="0"/>
              <w:jc w:val="center"/>
            </w:pPr>
            <w:r w:rsidRPr="008A0AC4">
              <w:t>по благоустройству</w:t>
            </w:r>
          </w:p>
        </w:tc>
      </w:tr>
      <w:tr w:rsidR="00B61F1B" w:rsidRPr="008A0AC4" w:rsidTr="00DE7985">
        <w:trPr>
          <w:tblHeader/>
        </w:trPr>
        <w:tc>
          <w:tcPr>
            <w:tcW w:w="56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w:t>
            </w:r>
          </w:p>
        </w:tc>
        <w:tc>
          <w:tcPr>
            <w:tcW w:w="141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2</w:t>
            </w:r>
          </w:p>
        </w:tc>
        <w:tc>
          <w:tcPr>
            <w:tcW w:w="113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3</w:t>
            </w:r>
          </w:p>
        </w:tc>
        <w:tc>
          <w:tcPr>
            <w:tcW w:w="311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4</w:t>
            </w:r>
          </w:p>
        </w:tc>
        <w:tc>
          <w:tcPr>
            <w:tcW w:w="3402"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5</w:t>
            </w:r>
          </w:p>
        </w:tc>
      </w:tr>
      <w:tr w:rsidR="00B61F1B" w:rsidRPr="008A0AC4" w:rsidTr="00DE7985">
        <w:trPr>
          <w:trHeight w:val="3530"/>
        </w:trPr>
        <w:tc>
          <w:tcPr>
            <w:tcW w:w="56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w:t>
            </w:r>
          </w:p>
        </w:tc>
        <w:tc>
          <w:tcPr>
            <w:tcW w:w="141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ind w:right="-108"/>
            </w:pPr>
            <w:r w:rsidRPr="008A0AC4">
              <w:t>Основные пешеходные аллеи и дороги*</w:t>
            </w:r>
          </w:p>
        </w:tc>
        <w:tc>
          <w:tcPr>
            <w:tcW w:w="113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6 - 9</w:t>
            </w:r>
          </w:p>
        </w:tc>
        <w:tc>
          <w:tcPr>
            <w:tcW w:w="311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Интенсивное пешеходное движение (более 300 ч/час).</w:t>
            </w:r>
          </w:p>
          <w:p w:rsidR="00B61F1B" w:rsidRPr="008A0AC4" w:rsidRDefault="00B61F1B" w:rsidP="00DE7985">
            <w:pPr>
              <w:widowControl w:val="0"/>
              <w:autoSpaceDE w:val="0"/>
              <w:autoSpaceDN w:val="0"/>
              <w:adjustRightInd w:val="0"/>
              <w:jc w:val="both"/>
            </w:pPr>
            <w:r w:rsidRPr="008A0AC4">
              <w:t>Допускается проезд внутрипаркового транспорта.</w:t>
            </w:r>
          </w:p>
          <w:p w:rsidR="00B61F1B" w:rsidRPr="008A0AC4" w:rsidRDefault="00B61F1B" w:rsidP="00DE7985">
            <w:pPr>
              <w:widowControl w:val="0"/>
              <w:autoSpaceDE w:val="0"/>
              <w:autoSpaceDN w:val="0"/>
              <w:adjustRightInd w:val="0"/>
              <w:jc w:val="both"/>
            </w:pPr>
            <w:r w:rsidRPr="008A0AC4">
              <w:t>Соединяет функциональные зоны и участки между собой, те и другие с основными входами.</w:t>
            </w:r>
          </w:p>
        </w:tc>
        <w:tc>
          <w:tcPr>
            <w:tcW w:w="3402"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w:t>
            </w:r>
          </w:p>
          <w:p w:rsidR="00B61F1B" w:rsidRPr="008A0AC4" w:rsidRDefault="00B61F1B" w:rsidP="00DE7985">
            <w:pPr>
              <w:widowControl w:val="0"/>
              <w:autoSpaceDE w:val="0"/>
              <w:autoSpaceDN w:val="0"/>
              <w:adjustRightInd w:val="0"/>
              <w:jc w:val="both"/>
            </w:pPr>
            <w:r w:rsidRPr="008A0AC4">
              <w:t>Покрытие: твердое (плитка, асфальтобетон) с обрамлением бортовым камнем. Обрезка ветвей на высоту 2,5 м.</w:t>
            </w:r>
          </w:p>
        </w:tc>
      </w:tr>
      <w:tr w:rsidR="00B61F1B" w:rsidRPr="008A0AC4" w:rsidTr="00DE7985">
        <w:trPr>
          <w:trHeight w:val="2773"/>
        </w:trPr>
        <w:tc>
          <w:tcPr>
            <w:tcW w:w="56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2.</w:t>
            </w:r>
          </w:p>
        </w:tc>
        <w:tc>
          <w:tcPr>
            <w:tcW w:w="141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Второсте-пенные аллеи и дороги*</w:t>
            </w:r>
          </w:p>
        </w:tc>
        <w:tc>
          <w:tcPr>
            <w:tcW w:w="113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3 - 4,5</w:t>
            </w:r>
          </w:p>
        </w:tc>
        <w:tc>
          <w:tcPr>
            <w:tcW w:w="311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Интенсивное пешеходное движение (более 300 ч/час).</w:t>
            </w:r>
          </w:p>
          <w:p w:rsidR="00B61F1B" w:rsidRPr="008A0AC4" w:rsidRDefault="00B61F1B" w:rsidP="00DE7985">
            <w:pPr>
              <w:widowControl w:val="0"/>
              <w:autoSpaceDE w:val="0"/>
              <w:autoSpaceDN w:val="0"/>
              <w:adjustRightInd w:val="0"/>
              <w:jc w:val="both"/>
            </w:pPr>
            <w:r w:rsidRPr="008A0AC4">
              <w:t>Допускается проезд эксплуатационного транспорта.</w:t>
            </w:r>
          </w:p>
          <w:p w:rsidR="00B61F1B" w:rsidRPr="008A0AC4" w:rsidRDefault="00B61F1B" w:rsidP="00DE7985">
            <w:pPr>
              <w:widowControl w:val="0"/>
              <w:autoSpaceDE w:val="0"/>
              <w:autoSpaceDN w:val="0"/>
              <w:adjustRightInd w:val="0"/>
              <w:jc w:val="both"/>
            </w:pPr>
            <w:r w:rsidRPr="008A0AC4">
              <w:t>Соединяют второстепенные входы и парковые объекты между собой.</w:t>
            </w:r>
          </w:p>
        </w:tc>
        <w:tc>
          <w:tcPr>
            <w:tcW w:w="3402"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B61F1B" w:rsidRPr="008A0AC4" w:rsidTr="00DE7985">
        <w:tc>
          <w:tcPr>
            <w:tcW w:w="56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3.</w:t>
            </w:r>
          </w:p>
        </w:tc>
        <w:tc>
          <w:tcPr>
            <w:tcW w:w="141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ind w:right="-108"/>
            </w:pPr>
            <w:r w:rsidRPr="008A0AC4">
              <w:t>Дополни-тельные пешеходные дороги</w:t>
            </w:r>
          </w:p>
        </w:tc>
        <w:tc>
          <w:tcPr>
            <w:tcW w:w="113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1,5 - 2,5</w:t>
            </w:r>
          </w:p>
        </w:tc>
        <w:tc>
          <w:tcPr>
            <w:tcW w:w="311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Пешеходное движение малой интенсивности. Проезд транспорта не допускается. Подводят к отдельным парковым сооружениям.</w:t>
            </w:r>
          </w:p>
        </w:tc>
        <w:tc>
          <w:tcPr>
            <w:tcW w:w="3402"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 Покрытие: плитка, грунтовое улучшенное.</w:t>
            </w:r>
          </w:p>
        </w:tc>
      </w:tr>
      <w:tr w:rsidR="00B61F1B" w:rsidRPr="008A0AC4" w:rsidTr="00DE7985">
        <w:trPr>
          <w:trHeight w:val="1012"/>
        </w:trPr>
        <w:tc>
          <w:tcPr>
            <w:tcW w:w="56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4.</w:t>
            </w:r>
          </w:p>
        </w:tc>
        <w:tc>
          <w:tcPr>
            <w:tcW w:w="141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Тропы</w:t>
            </w:r>
          </w:p>
        </w:tc>
        <w:tc>
          <w:tcPr>
            <w:tcW w:w="113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ind w:left="-108" w:right="-108"/>
              <w:jc w:val="center"/>
            </w:pPr>
            <w:r w:rsidRPr="008A0AC4">
              <w:t>0,75 - 1,0</w:t>
            </w:r>
          </w:p>
        </w:tc>
        <w:tc>
          <w:tcPr>
            <w:tcW w:w="311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Дополнительная прогулочная сеть с естественным характером ландшафта</w:t>
            </w:r>
          </w:p>
        </w:tc>
        <w:tc>
          <w:tcPr>
            <w:tcW w:w="3402"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Трассируется по крутым склонам, через чащи, овраги, ручьи. Покрытие: грунтовое естественное.</w:t>
            </w:r>
          </w:p>
        </w:tc>
      </w:tr>
      <w:tr w:rsidR="00B61F1B" w:rsidRPr="008A0AC4" w:rsidTr="00DE7985">
        <w:trPr>
          <w:trHeight w:val="1596"/>
        </w:trPr>
        <w:tc>
          <w:tcPr>
            <w:tcW w:w="56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lastRenderedPageBreak/>
              <w:t>5.</w:t>
            </w:r>
          </w:p>
        </w:tc>
        <w:tc>
          <w:tcPr>
            <w:tcW w:w="141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Велоси-педные дорожки</w:t>
            </w:r>
          </w:p>
        </w:tc>
        <w:tc>
          <w:tcPr>
            <w:tcW w:w="113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ind w:left="-108" w:right="-108"/>
              <w:jc w:val="center"/>
            </w:pPr>
            <w:r w:rsidRPr="008A0AC4">
              <w:t>1,5 - 2,25</w:t>
            </w:r>
          </w:p>
        </w:tc>
        <w:tc>
          <w:tcPr>
            <w:tcW w:w="311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Велосипедные прогулки</w:t>
            </w:r>
          </w:p>
        </w:tc>
        <w:tc>
          <w:tcPr>
            <w:tcW w:w="3402" w:type="dxa"/>
            <w:tcBorders>
              <w:top w:val="single" w:sz="4" w:space="0" w:color="auto"/>
              <w:left w:val="single" w:sz="4" w:space="0" w:color="auto"/>
              <w:bottom w:val="single" w:sz="4" w:space="0" w:color="auto"/>
              <w:right w:val="single" w:sz="4" w:space="0" w:color="auto"/>
            </w:tcBorders>
            <w:hideMark/>
          </w:tcPr>
          <w:p w:rsidR="00EC53A8" w:rsidRPr="008A0AC4" w:rsidRDefault="00B61F1B" w:rsidP="00DE7985">
            <w:pPr>
              <w:widowControl w:val="0"/>
              <w:autoSpaceDE w:val="0"/>
              <w:autoSpaceDN w:val="0"/>
              <w:adjustRightInd w:val="0"/>
              <w:jc w:val="both"/>
            </w:pPr>
            <w:r w:rsidRPr="008A0AC4">
              <w:t xml:space="preserve">Трассирование замкнутое (кольцевое, петельное, восьмерочное). Рекомендуется пункт техобслуживания. Покрытие твердое. </w:t>
            </w:r>
            <w:r w:rsidR="001B297C">
              <w:t>Обрезка ветвей на высоту 2,5 м.</w:t>
            </w:r>
          </w:p>
        </w:tc>
      </w:tr>
      <w:tr w:rsidR="00B61F1B" w:rsidRPr="008A0AC4" w:rsidTr="00DE7985">
        <w:trPr>
          <w:trHeight w:val="1208"/>
        </w:trPr>
        <w:tc>
          <w:tcPr>
            <w:tcW w:w="56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6.</w:t>
            </w:r>
          </w:p>
        </w:tc>
        <w:tc>
          <w:tcPr>
            <w:tcW w:w="141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Дороги для конной езды</w:t>
            </w:r>
          </w:p>
        </w:tc>
        <w:tc>
          <w:tcPr>
            <w:tcW w:w="113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4,0 - 6,0</w:t>
            </w:r>
          </w:p>
        </w:tc>
        <w:tc>
          <w:tcPr>
            <w:tcW w:w="311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Прогулки верхом, в экипажах, санях. Допускается проезд эксплуатационного транспорта.</w:t>
            </w:r>
          </w:p>
        </w:tc>
        <w:tc>
          <w:tcPr>
            <w:tcW w:w="3402" w:type="dxa"/>
            <w:tcBorders>
              <w:top w:val="single" w:sz="4" w:space="0" w:color="auto"/>
              <w:left w:val="single" w:sz="4" w:space="0" w:color="auto"/>
              <w:bottom w:val="single" w:sz="4" w:space="0" w:color="auto"/>
              <w:right w:val="single" w:sz="4" w:space="0" w:color="auto"/>
            </w:tcBorders>
            <w:hideMark/>
          </w:tcPr>
          <w:p w:rsidR="00EC53A8" w:rsidRPr="008A0AC4" w:rsidRDefault="00B61F1B" w:rsidP="00DE7985">
            <w:pPr>
              <w:widowControl w:val="0"/>
              <w:autoSpaceDE w:val="0"/>
              <w:autoSpaceDN w:val="0"/>
              <w:adjustRightInd w:val="0"/>
              <w:jc w:val="both"/>
            </w:pPr>
            <w:r w:rsidRPr="008A0AC4">
              <w:t xml:space="preserve">Наибольшие продольные уклоны до 60 ‰. Обрезка ветвей на высоту 4 м. </w:t>
            </w:r>
            <w:r w:rsidR="001B297C">
              <w:t>Покрытие: грунтовое улучшенное.</w:t>
            </w:r>
          </w:p>
        </w:tc>
      </w:tr>
      <w:tr w:rsidR="00B61F1B" w:rsidRPr="008A0AC4" w:rsidTr="00DE7985">
        <w:trPr>
          <w:trHeight w:val="3085"/>
        </w:trPr>
        <w:tc>
          <w:tcPr>
            <w:tcW w:w="56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7.</w:t>
            </w:r>
          </w:p>
        </w:tc>
        <w:tc>
          <w:tcPr>
            <w:tcW w:w="141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Автомо-бильная дорога (парквей)</w:t>
            </w:r>
          </w:p>
        </w:tc>
        <w:tc>
          <w:tcPr>
            <w:tcW w:w="113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4,5 - 7,0</w:t>
            </w:r>
          </w:p>
        </w:tc>
        <w:tc>
          <w:tcPr>
            <w:tcW w:w="311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Автомобильные прогулки и проезд внутрипаркового транспорта. Допускается проезд эксплуатационного транспорта.</w:t>
            </w:r>
          </w:p>
        </w:tc>
        <w:tc>
          <w:tcPr>
            <w:tcW w:w="3402" w:type="dxa"/>
            <w:tcBorders>
              <w:top w:val="single" w:sz="4" w:space="0" w:color="auto"/>
              <w:left w:val="single" w:sz="4" w:space="0" w:color="auto"/>
              <w:bottom w:val="single" w:sz="4" w:space="0" w:color="auto"/>
              <w:right w:val="single" w:sz="4" w:space="0" w:color="auto"/>
            </w:tcBorders>
            <w:hideMark/>
          </w:tcPr>
          <w:p w:rsidR="00EC53A8" w:rsidRPr="008A0AC4" w:rsidRDefault="00B61F1B" w:rsidP="00DE7985">
            <w:pPr>
              <w:widowControl w:val="0"/>
              <w:autoSpaceDE w:val="0"/>
              <w:autoSpaceDN w:val="0"/>
              <w:adjustRightInd w:val="0"/>
              <w:jc w:val="both"/>
            </w:pPr>
            <w:r w:rsidRPr="008A0AC4">
              <w:t>Трассируется по периферии лесопарка в стороне от пешеходных коммуникаций. Наибольший продольный уклон 70 ‰, макс. скорость – 40 км/час. Радиусы закруглений – не менее 15 м. Покрытие: асфальтобетон, щебеночное, гравийное, обработка вяжущими, бордюрный каме</w:t>
            </w:r>
            <w:r w:rsidR="001B297C">
              <w:t>нь.</w:t>
            </w:r>
          </w:p>
        </w:tc>
      </w:tr>
      <w:tr w:rsidR="00B61F1B" w:rsidRPr="008A0AC4" w:rsidTr="00DE7985">
        <w:trPr>
          <w:trHeight w:val="1386"/>
        </w:trPr>
        <w:tc>
          <w:tcPr>
            <w:tcW w:w="568" w:type="dxa"/>
            <w:tcBorders>
              <w:top w:val="single" w:sz="4" w:space="0" w:color="auto"/>
              <w:left w:val="single" w:sz="4" w:space="0" w:color="auto"/>
              <w:bottom w:val="single" w:sz="4" w:space="0" w:color="auto"/>
              <w:right w:val="single" w:sz="4" w:space="0" w:color="auto"/>
            </w:tcBorders>
          </w:tcPr>
          <w:p w:rsidR="00B61F1B" w:rsidRPr="008A0AC4" w:rsidRDefault="00B61F1B" w:rsidP="00DE7985">
            <w:pPr>
              <w:widowControl w:val="0"/>
              <w:autoSpaceDE w:val="0"/>
              <w:autoSpaceDN w:val="0"/>
              <w:adjustRightInd w:val="0"/>
              <w:rPr>
                <w:b/>
                <w:bCs/>
              </w:rPr>
            </w:pPr>
          </w:p>
        </w:tc>
        <w:tc>
          <w:tcPr>
            <w:tcW w:w="9071" w:type="dxa"/>
            <w:gridSpan w:val="4"/>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rPr>
                <w:sz w:val="20"/>
                <w:szCs w:val="20"/>
              </w:rPr>
            </w:pPr>
            <w:r w:rsidRPr="008A0AC4">
              <w:rPr>
                <w:b/>
                <w:bCs/>
                <w:sz w:val="20"/>
                <w:szCs w:val="20"/>
              </w:rPr>
              <w:t>Примечания</w:t>
            </w:r>
            <w:r w:rsidRPr="008A0AC4">
              <w:rPr>
                <w:sz w:val="20"/>
                <w:szCs w:val="20"/>
              </w:rPr>
              <w:t>: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B61F1B" w:rsidRPr="008A0AC4" w:rsidRDefault="00B61F1B" w:rsidP="00DE7985">
            <w:pPr>
              <w:widowControl w:val="0"/>
              <w:autoSpaceDE w:val="0"/>
              <w:autoSpaceDN w:val="0"/>
              <w:adjustRightInd w:val="0"/>
              <w:rPr>
                <w:sz w:val="20"/>
                <w:szCs w:val="20"/>
              </w:rPr>
            </w:pPr>
            <w:r w:rsidRPr="008A0AC4">
              <w:rPr>
                <w:sz w:val="20"/>
                <w:szCs w:val="20"/>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61F1B" w:rsidRPr="008A0AC4" w:rsidRDefault="00B61F1B" w:rsidP="00DE7985">
            <w:pPr>
              <w:widowControl w:val="0"/>
              <w:autoSpaceDE w:val="0"/>
              <w:autoSpaceDN w:val="0"/>
              <w:adjustRightInd w:val="0"/>
              <w:rPr>
                <w:sz w:val="20"/>
                <w:szCs w:val="20"/>
              </w:rPr>
            </w:pPr>
            <w:r w:rsidRPr="008A0AC4">
              <w:rPr>
                <w:sz w:val="20"/>
                <w:szCs w:val="20"/>
              </w:rPr>
              <w:t>3. Автомобильные дороги следует предусматривать в лесопарках с размером территории более 100 га.</w:t>
            </w:r>
          </w:p>
          <w:p w:rsidR="00EC53A8" w:rsidRPr="008A0AC4" w:rsidRDefault="00EC53A8" w:rsidP="00DE7985">
            <w:pPr>
              <w:widowControl w:val="0"/>
              <w:autoSpaceDE w:val="0"/>
              <w:autoSpaceDN w:val="0"/>
              <w:adjustRightInd w:val="0"/>
              <w:rPr>
                <w:sz w:val="20"/>
                <w:szCs w:val="20"/>
              </w:rPr>
            </w:pPr>
          </w:p>
        </w:tc>
      </w:tr>
    </w:tbl>
    <w:p w:rsidR="00EC53A8" w:rsidRPr="008A0AC4" w:rsidRDefault="00EC53A8" w:rsidP="00B61F1B">
      <w:pPr>
        <w:widowControl w:val="0"/>
        <w:autoSpaceDE w:val="0"/>
        <w:autoSpaceDN w:val="0"/>
        <w:adjustRightInd w:val="0"/>
        <w:ind w:firstLine="709"/>
        <w:jc w:val="both"/>
      </w:pPr>
    </w:p>
    <w:p w:rsidR="00B61F1B" w:rsidRPr="008A0AC4" w:rsidRDefault="00B61F1B" w:rsidP="00B61F1B">
      <w:pPr>
        <w:widowControl w:val="0"/>
        <w:autoSpaceDE w:val="0"/>
        <w:autoSpaceDN w:val="0"/>
        <w:adjustRightInd w:val="0"/>
        <w:ind w:firstLine="709"/>
        <w:outlineLvl w:val="0"/>
        <w:rPr>
          <w:b/>
          <w:bCs/>
        </w:rPr>
      </w:pPr>
      <w:bookmarkStart w:id="10" w:name="sub_1402"/>
      <w:r w:rsidRPr="008A0AC4">
        <w:rPr>
          <w:b/>
          <w:bCs/>
        </w:rPr>
        <w:t>Таблица 2. Организация площадок городского парка</w:t>
      </w:r>
    </w:p>
    <w:bookmarkEnd w:id="10"/>
    <w:p w:rsidR="00B61F1B" w:rsidRPr="008A0AC4" w:rsidRDefault="00B61F1B" w:rsidP="00B61F1B">
      <w:pPr>
        <w:widowControl w:val="0"/>
        <w:autoSpaceDE w:val="0"/>
        <w:autoSpaceDN w:val="0"/>
        <w:adjustRightInd w:val="0"/>
        <w:jc w:val="right"/>
      </w:pPr>
    </w:p>
    <w:p w:rsidR="00B61F1B" w:rsidRPr="008A0AC4" w:rsidRDefault="00B61F1B" w:rsidP="00B61F1B">
      <w:pPr>
        <w:widowControl w:val="0"/>
        <w:autoSpaceDE w:val="0"/>
        <w:autoSpaceDN w:val="0"/>
        <w:adjustRightInd w:val="0"/>
        <w:jc w:val="right"/>
        <w:rPr>
          <w:sz w:val="20"/>
          <w:szCs w:val="20"/>
        </w:rPr>
      </w:pPr>
      <w:r w:rsidRPr="008A0AC4">
        <w:rPr>
          <w:sz w:val="20"/>
          <w:szCs w:val="20"/>
        </w:rPr>
        <w:t>В кв. метрах</w:t>
      </w:r>
    </w:p>
    <w:tbl>
      <w:tblPr>
        <w:tblW w:w="993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561"/>
        <w:gridCol w:w="2553"/>
        <w:gridCol w:w="2553"/>
        <w:gridCol w:w="1310"/>
        <w:gridCol w:w="1386"/>
      </w:tblGrid>
      <w:tr w:rsidR="00B61F1B" w:rsidRPr="008A0AC4" w:rsidTr="00DE7985">
        <w:trPr>
          <w:tblHeader/>
        </w:trPr>
        <w:tc>
          <w:tcPr>
            <w:tcW w:w="56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 п/п</w:t>
            </w:r>
          </w:p>
        </w:tc>
        <w:tc>
          <w:tcPr>
            <w:tcW w:w="1560" w:type="dxa"/>
            <w:tcBorders>
              <w:top w:val="single" w:sz="4" w:space="0" w:color="auto"/>
              <w:left w:val="single" w:sz="4" w:space="0" w:color="auto"/>
              <w:bottom w:val="single" w:sz="4" w:space="0" w:color="auto"/>
              <w:right w:val="single" w:sz="4" w:space="0" w:color="auto"/>
            </w:tcBorders>
          </w:tcPr>
          <w:p w:rsidR="00B61F1B" w:rsidRPr="008A0AC4" w:rsidRDefault="00B61F1B" w:rsidP="00DE7985">
            <w:pPr>
              <w:widowControl w:val="0"/>
              <w:autoSpaceDE w:val="0"/>
              <w:autoSpaceDN w:val="0"/>
              <w:adjustRightInd w:val="0"/>
              <w:jc w:val="center"/>
            </w:pPr>
            <w:r w:rsidRPr="008A0AC4">
              <w:t>Парковые площади и площадки</w:t>
            </w:r>
          </w:p>
          <w:p w:rsidR="00B61F1B" w:rsidRPr="008A0AC4" w:rsidRDefault="00B61F1B" w:rsidP="00DE7985">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Назначение</w:t>
            </w:r>
          </w:p>
        </w:tc>
        <w:tc>
          <w:tcPr>
            <w:tcW w:w="255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Элементы благоустройства</w:t>
            </w:r>
          </w:p>
        </w:tc>
        <w:tc>
          <w:tcPr>
            <w:tcW w:w="130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Размеры</w:t>
            </w:r>
          </w:p>
        </w:tc>
        <w:tc>
          <w:tcPr>
            <w:tcW w:w="1385"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Мин. норма на посети-теля</w:t>
            </w:r>
          </w:p>
        </w:tc>
      </w:tr>
      <w:tr w:rsidR="00B61F1B" w:rsidRPr="008A0AC4" w:rsidTr="00DE7985">
        <w:trPr>
          <w:tblHeader/>
        </w:trPr>
        <w:tc>
          <w:tcPr>
            <w:tcW w:w="56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w:t>
            </w:r>
          </w:p>
        </w:tc>
        <w:tc>
          <w:tcPr>
            <w:tcW w:w="1560"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2</w:t>
            </w:r>
          </w:p>
        </w:tc>
        <w:tc>
          <w:tcPr>
            <w:tcW w:w="255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3</w:t>
            </w:r>
          </w:p>
        </w:tc>
        <w:tc>
          <w:tcPr>
            <w:tcW w:w="255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4</w:t>
            </w:r>
          </w:p>
        </w:tc>
        <w:tc>
          <w:tcPr>
            <w:tcW w:w="130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5</w:t>
            </w:r>
          </w:p>
        </w:tc>
        <w:tc>
          <w:tcPr>
            <w:tcW w:w="1385"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6</w:t>
            </w:r>
          </w:p>
        </w:tc>
      </w:tr>
      <w:tr w:rsidR="00B61F1B" w:rsidRPr="008A0AC4" w:rsidTr="00DE7985">
        <w:tc>
          <w:tcPr>
            <w:tcW w:w="56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w:t>
            </w:r>
          </w:p>
        </w:tc>
        <w:tc>
          <w:tcPr>
            <w:tcW w:w="1560"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Основные площадки</w:t>
            </w:r>
          </w:p>
        </w:tc>
        <w:tc>
          <w:tcPr>
            <w:tcW w:w="255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Центры парковой планировки, размещаются на пересечении аллей, у входной части парка, перед сооружениями.</w:t>
            </w:r>
          </w:p>
        </w:tc>
        <w:tc>
          <w:tcPr>
            <w:tcW w:w="2551" w:type="dxa"/>
            <w:tcBorders>
              <w:top w:val="single" w:sz="4" w:space="0" w:color="auto"/>
              <w:left w:val="single" w:sz="4" w:space="0" w:color="auto"/>
              <w:bottom w:val="single" w:sz="4" w:space="0" w:color="auto"/>
              <w:right w:val="single" w:sz="4" w:space="0" w:color="auto"/>
            </w:tcBorders>
            <w:hideMark/>
          </w:tcPr>
          <w:p w:rsidR="00EC53A8" w:rsidRPr="008A0AC4" w:rsidRDefault="00B61F1B" w:rsidP="00DE7985">
            <w:pPr>
              <w:widowControl w:val="0"/>
              <w:autoSpaceDE w:val="0"/>
              <w:autoSpaceDN w:val="0"/>
              <w:adjustRightInd w:val="0"/>
              <w:jc w:val="both"/>
            </w:pPr>
            <w:r w:rsidRPr="008A0AC4">
              <w:t>бассейны, фонтаны, скульптура, партерная зелень, цветники, парадное и декоративное освещение. Покрытие: пли</w:t>
            </w:r>
            <w:r w:rsidR="001B297C">
              <w:t>точное мощение, бортовой камень</w:t>
            </w:r>
          </w:p>
        </w:tc>
        <w:tc>
          <w:tcPr>
            <w:tcW w:w="130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ind w:left="-113" w:right="-108"/>
              <w:jc w:val="both"/>
            </w:pPr>
            <w:r w:rsidRPr="008A0AC4">
              <w:t>с учётом пропускной способности отходящих от входа аллей</w:t>
            </w:r>
          </w:p>
        </w:tc>
        <w:tc>
          <w:tcPr>
            <w:tcW w:w="1385"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1,5</w:t>
            </w:r>
          </w:p>
        </w:tc>
      </w:tr>
      <w:tr w:rsidR="00B61F1B" w:rsidRPr="008A0AC4" w:rsidTr="00DE7985">
        <w:tc>
          <w:tcPr>
            <w:tcW w:w="56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2.</w:t>
            </w:r>
          </w:p>
        </w:tc>
        <w:tc>
          <w:tcPr>
            <w:tcW w:w="1560"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ind w:right="-108"/>
            </w:pPr>
            <w:r w:rsidRPr="008A0AC4">
              <w:t>Площади массовых мероприятий</w:t>
            </w:r>
          </w:p>
        </w:tc>
        <w:tc>
          <w:tcPr>
            <w:tcW w:w="255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Проведение концертов, праздников, большие размеры.</w:t>
            </w:r>
          </w:p>
          <w:p w:rsidR="00B61F1B" w:rsidRPr="008A0AC4" w:rsidRDefault="00B61F1B" w:rsidP="00DE7985">
            <w:pPr>
              <w:widowControl w:val="0"/>
              <w:autoSpaceDE w:val="0"/>
              <w:autoSpaceDN w:val="0"/>
              <w:adjustRightInd w:val="0"/>
              <w:jc w:val="both"/>
            </w:pPr>
            <w:r w:rsidRPr="008A0AC4">
              <w:t xml:space="preserve">Формируется в виде </w:t>
            </w:r>
            <w:r w:rsidRPr="008A0AC4">
              <w:lastRenderedPageBreak/>
              <w:t>лугового пространства или площади регулярного очертания. Связь по главной аллее.</w:t>
            </w:r>
          </w:p>
        </w:tc>
        <w:tc>
          <w:tcPr>
            <w:tcW w:w="255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lastRenderedPageBreak/>
              <w:t>Осветительное оборудование (фонари, прожекторы). Посадки – по периметру.</w:t>
            </w:r>
          </w:p>
          <w:p w:rsidR="00B61F1B" w:rsidRPr="008A0AC4" w:rsidRDefault="00B61F1B" w:rsidP="00DE7985">
            <w:pPr>
              <w:widowControl w:val="0"/>
              <w:autoSpaceDE w:val="0"/>
              <w:autoSpaceDN w:val="0"/>
              <w:adjustRightInd w:val="0"/>
              <w:jc w:val="both"/>
            </w:pPr>
            <w:r w:rsidRPr="008A0AC4">
              <w:lastRenderedPageBreak/>
              <w:t>Покрытие: газонное, твёрдое (плитка), комбинированное.</w:t>
            </w:r>
          </w:p>
        </w:tc>
        <w:tc>
          <w:tcPr>
            <w:tcW w:w="130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lastRenderedPageBreak/>
              <w:t>1200 - 5000</w:t>
            </w:r>
          </w:p>
        </w:tc>
        <w:tc>
          <w:tcPr>
            <w:tcW w:w="1385"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1,0 - 2,5</w:t>
            </w:r>
          </w:p>
        </w:tc>
      </w:tr>
      <w:tr w:rsidR="00B61F1B" w:rsidRPr="008A0AC4" w:rsidTr="00DE7985">
        <w:tc>
          <w:tcPr>
            <w:tcW w:w="56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lastRenderedPageBreak/>
              <w:t>3.</w:t>
            </w:r>
          </w:p>
        </w:tc>
        <w:tc>
          <w:tcPr>
            <w:tcW w:w="1560"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Площадки отдыха, лужайки</w:t>
            </w:r>
          </w:p>
        </w:tc>
        <w:tc>
          <w:tcPr>
            <w:tcW w:w="255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В различных частях парка. Виды площадок:</w:t>
            </w:r>
          </w:p>
          <w:p w:rsidR="00B61F1B" w:rsidRPr="008A0AC4" w:rsidRDefault="00B61F1B" w:rsidP="00DE7985">
            <w:pPr>
              <w:widowControl w:val="0"/>
              <w:autoSpaceDE w:val="0"/>
              <w:autoSpaceDN w:val="0"/>
              <w:adjustRightInd w:val="0"/>
              <w:jc w:val="both"/>
            </w:pPr>
            <w:r w:rsidRPr="008A0AC4">
              <w:t>- регулярной планировки с регулярным озеленением;</w:t>
            </w:r>
          </w:p>
          <w:p w:rsidR="00B61F1B" w:rsidRPr="008A0AC4" w:rsidRDefault="00B61F1B" w:rsidP="00DE7985">
            <w:pPr>
              <w:widowControl w:val="0"/>
              <w:autoSpaceDE w:val="0"/>
              <w:autoSpaceDN w:val="0"/>
              <w:adjustRightInd w:val="0"/>
              <w:jc w:val="both"/>
            </w:pPr>
            <w:r w:rsidRPr="008A0AC4">
              <w:t>- регулярной планировки с обрамлением свободными группами растений;</w:t>
            </w:r>
          </w:p>
          <w:p w:rsidR="00B61F1B" w:rsidRPr="008A0AC4" w:rsidRDefault="00B61F1B" w:rsidP="00DE7985">
            <w:pPr>
              <w:widowControl w:val="0"/>
              <w:autoSpaceDE w:val="0"/>
              <w:autoSpaceDN w:val="0"/>
              <w:adjustRightInd w:val="0"/>
              <w:jc w:val="both"/>
            </w:pPr>
            <w:r w:rsidRPr="008A0AC4">
              <w:t>- свободной планировки с обрамлением свободными группами растений.</w:t>
            </w:r>
          </w:p>
        </w:tc>
        <w:tc>
          <w:tcPr>
            <w:tcW w:w="255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Везде: освещение, беседки, перголы, трельяжи, скамьи, урны. Декоративное оформление в центре (цветник, фонтан, скульптура, вазон).</w:t>
            </w:r>
          </w:p>
          <w:p w:rsidR="00B61F1B" w:rsidRPr="008A0AC4" w:rsidRDefault="00B61F1B" w:rsidP="00DE7985">
            <w:pPr>
              <w:widowControl w:val="0"/>
              <w:autoSpaceDE w:val="0"/>
              <w:autoSpaceDN w:val="0"/>
              <w:adjustRightInd w:val="0"/>
              <w:jc w:val="both"/>
            </w:pPr>
            <w:r w:rsidRPr="008A0AC4">
              <w:t>Покрытие: мощение плиткой, бортовой камень, бордюры из цветов и трав. На площадках – лужайках – газон.</w:t>
            </w:r>
          </w:p>
        </w:tc>
        <w:tc>
          <w:tcPr>
            <w:tcW w:w="130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20 - 200</w:t>
            </w:r>
          </w:p>
        </w:tc>
        <w:tc>
          <w:tcPr>
            <w:tcW w:w="1385"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5 - 20</w:t>
            </w:r>
          </w:p>
        </w:tc>
      </w:tr>
      <w:tr w:rsidR="00B61F1B" w:rsidRPr="008A0AC4" w:rsidTr="00DE7985">
        <w:tc>
          <w:tcPr>
            <w:tcW w:w="56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4.</w:t>
            </w:r>
          </w:p>
        </w:tc>
        <w:tc>
          <w:tcPr>
            <w:tcW w:w="1560"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ind w:left="-108" w:right="-108"/>
            </w:pPr>
            <w:r w:rsidRPr="008A0AC4">
              <w:t>Танцевальные площадки, сооружения</w:t>
            </w:r>
          </w:p>
        </w:tc>
        <w:tc>
          <w:tcPr>
            <w:tcW w:w="255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Размещаются рядом с главными или второстепенными аллеями.</w:t>
            </w:r>
          </w:p>
        </w:tc>
        <w:tc>
          <w:tcPr>
            <w:tcW w:w="255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Освещение, ограждение, скамьи, урны.</w:t>
            </w:r>
          </w:p>
          <w:p w:rsidR="00B61F1B" w:rsidRPr="008A0AC4" w:rsidRDefault="00B61F1B" w:rsidP="00DE7985">
            <w:pPr>
              <w:widowControl w:val="0"/>
              <w:autoSpaceDE w:val="0"/>
              <w:autoSpaceDN w:val="0"/>
              <w:adjustRightInd w:val="0"/>
              <w:jc w:val="both"/>
            </w:pPr>
            <w:r w:rsidRPr="008A0AC4">
              <w:t>Покрытие: специальное</w:t>
            </w:r>
          </w:p>
        </w:tc>
        <w:tc>
          <w:tcPr>
            <w:tcW w:w="130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150 - 500</w:t>
            </w:r>
          </w:p>
        </w:tc>
        <w:tc>
          <w:tcPr>
            <w:tcW w:w="1385"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2,0</w:t>
            </w:r>
          </w:p>
        </w:tc>
      </w:tr>
      <w:tr w:rsidR="00B61F1B" w:rsidRPr="008A0AC4" w:rsidTr="00DE7985">
        <w:tc>
          <w:tcPr>
            <w:tcW w:w="567" w:type="dxa"/>
            <w:vMerge w:val="restart"/>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5.</w:t>
            </w:r>
          </w:p>
        </w:tc>
        <w:tc>
          <w:tcPr>
            <w:tcW w:w="1560"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Игровые площадки для детей</w:t>
            </w:r>
          </w:p>
        </w:tc>
        <w:tc>
          <w:tcPr>
            <w:tcW w:w="2551" w:type="dxa"/>
            <w:vMerge w:val="restart"/>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Малоподвижные индивидуальные, подвижные коллективные игры. Размещение вдоль второстепенных аллей.</w:t>
            </w:r>
          </w:p>
        </w:tc>
        <w:tc>
          <w:tcPr>
            <w:tcW w:w="2551" w:type="dxa"/>
            <w:vMerge w:val="restart"/>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Игровое, физкультурно-оздоровительное оборудование, освещение, скамьи, урны.</w:t>
            </w:r>
          </w:p>
          <w:p w:rsidR="00B61F1B" w:rsidRPr="008A0AC4" w:rsidRDefault="00B61F1B" w:rsidP="00DE7985">
            <w:pPr>
              <w:widowControl w:val="0"/>
              <w:autoSpaceDE w:val="0"/>
              <w:autoSpaceDN w:val="0"/>
              <w:adjustRightInd w:val="0"/>
              <w:jc w:val="both"/>
            </w:pPr>
            <w:r w:rsidRPr="008A0AC4">
              <w:t>Покрытие: песчаное, фунтовое, улучшенное, газон.</w:t>
            </w:r>
          </w:p>
        </w:tc>
        <w:tc>
          <w:tcPr>
            <w:tcW w:w="1309" w:type="dxa"/>
            <w:tcBorders>
              <w:top w:val="single" w:sz="4" w:space="0" w:color="auto"/>
              <w:left w:val="single" w:sz="4" w:space="0" w:color="auto"/>
              <w:bottom w:val="single" w:sz="4" w:space="0" w:color="auto"/>
              <w:right w:val="single" w:sz="4" w:space="0" w:color="auto"/>
            </w:tcBorders>
          </w:tcPr>
          <w:p w:rsidR="00B61F1B" w:rsidRPr="008A0AC4" w:rsidRDefault="00B61F1B" w:rsidP="00DE7985">
            <w:pPr>
              <w:widowControl w:val="0"/>
              <w:autoSpaceDE w:val="0"/>
              <w:autoSpaceDN w:val="0"/>
              <w:adjustRightInd w:val="0"/>
              <w:jc w:val="both"/>
            </w:pPr>
          </w:p>
        </w:tc>
        <w:tc>
          <w:tcPr>
            <w:tcW w:w="1385" w:type="dxa"/>
            <w:tcBorders>
              <w:top w:val="single" w:sz="4" w:space="0" w:color="auto"/>
              <w:left w:val="single" w:sz="4" w:space="0" w:color="auto"/>
              <w:bottom w:val="single" w:sz="4" w:space="0" w:color="auto"/>
              <w:right w:val="single" w:sz="4" w:space="0" w:color="auto"/>
            </w:tcBorders>
          </w:tcPr>
          <w:p w:rsidR="00B61F1B" w:rsidRPr="008A0AC4" w:rsidRDefault="00B61F1B" w:rsidP="00DE7985">
            <w:pPr>
              <w:widowControl w:val="0"/>
              <w:autoSpaceDE w:val="0"/>
              <w:autoSpaceDN w:val="0"/>
              <w:adjustRightInd w:val="0"/>
              <w:jc w:val="both"/>
            </w:pPr>
          </w:p>
        </w:tc>
      </w:tr>
      <w:tr w:rsidR="00B61F1B" w:rsidRPr="008A0AC4" w:rsidTr="00DE7985">
        <w:tc>
          <w:tcPr>
            <w:tcW w:w="567"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1560"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 до 3 лет</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pPr>
              <w:jc w:val="both"/>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pPr>
              <w:jc w:val="both"/>
            </w:pPr>
          </w:p>
        </w:tc>
        <w:tc>
          <w:tcPr>
            <w:tcW w:w="130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10 - 100</w:t>
            </w:r>
          </w:p>
        </w:tc>
        <w:tc>
          <w:tcPr>
            <w:tcW w:w="1385"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3,0</w:t>
            </w:r>
          </w:p>
        </w:tc>
      </w:tr>
      <w:tr w:rsidR="00B61F1B" w:rsidRPr="008A0AC4" w:rsidTr="00DE7985">
        <w:tc>
          <w:tcPr>
            <w:tcW w:w="567"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1560"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- 4 - 6 лет</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pPr>
              <w:jc w:val="both"/>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pPr>
              <w:jc w:val="both"/>
            </w:pPr>
          </w:p>
        </w:tc>
        <w:tc>
          <w:tcPr>
            <w:tcW w:w="130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120 - 300</w:t>
            </w:r>
          </w:p>
        </w:tc>
        <w:tc>
          <w:tcPr>
            <w:tcW w:w="1385"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5,0</w:t>
            </w:r>
          </w:p>
        </w:tc>
      </w:tr>
      <w:tr w:rsidR="00B61F1B" w:rsidRPr="008A0AC4" w:rsidTr="00DE7985">
        <w:tc>
          <w:tcPr>
            <w:tcW w:w="567"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1560"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- 7 - 14 лет</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pPr>
              <w:jc w:val="both"/>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pPr>
              <w:jc w:val="both"/>
            </w:pPr>
          </w:p>
        </w:tc>
        <w:tc>
          <w:tcPr>
            <w:tcW w:w="130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500 - 2000</w:t>
            </w:r>
          </w:p>
        </w:tc>
        <w:tc>
          <w:tcPr>
            <w:tcW w:w="1385"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10,0</w:t>
            </w:r>
          </w:p>
        </w:tc>
      </w:tr>
      <w:tr w:rsidR="00B61F1B" w:rsidRPr="008A0AC4" w:rsidTr="00DE7985">
        <w:tc>
          <w:tcPr>
            <w:tcW w:w="56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6.</w:t>
            </w:r>
          </w:p>
        </w:tc>
        <w:tc>
          <w:tcPr>
            <w:tcW w:w="1560"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Игровые комплексы для детей до 14 лет</w:t>
            </w:r>
          </w:p>
        </w:tc>
        <w:tc>
          <w:tcPr>
            <w:tcW w:w="2551" w:type="dxa"/>
            <w:tcBorders>
              <w:top w:val="single" w:sz="4" w:space="0" w:color="auto"/>
              <w:left w:val="single" w:sz="4" w:space="0" w:color="auto"/>
              <w:bottom w:val="single" w:sz="4" w:space="0" w:color="auto"/>
              <w:right w:val="single" w:sz="4" w:space="0" w:color="auto"/>
            </w:tcBorders>
          </w:tcPr>
          <w:p w:rsidR="00B61F1B" w:rsidRPr="008A0AC4" w:rsidRDefault="00B61F1B" w:rsidP="00DE7985">
            <w:pPr>
              <w:widowControl w:val="0"/>
              <w:autoSpaceDE w:val="0"/>
              <w:autoSpaceDN w:val="0"/>
              <w:adjustRightInd w:val="0"/>
              <w:jc w:val="both"/>
            </w:pPr>
            <w:r w:rsidRPr="008A0AC4">
              <w:t>Подвижные коллективные игры.</w:t>
            </w:r>
          </w:p>
          <w:p w:rsidR="00B61F1B" w:rsidRPr="008A0AC4" w:rsidRDefault="00B61F1B" w:rsidP="00DE7985">
            <w:pPr>
              <w:widowControl w:val="0"/>
              <w:autoSpaceDE w:val="0"/>
              <w:autoSpaceDN w:val="0"/>
              <w:adjustRightInd w:val="0"/>
              <w:jc w:val="both"/>
            </w:pPr>
          </w:p>
          <w:p w:rsidR="00B61F1B" w:rsidRPr="008A0AC4" w:rsidRDefault="00B61F1B" w:rsidP="00DE7985">
            <w:pPr>
              <w:widowControl w:val="0"/>
              <w:autoSpaceDE w:val="0"/>
              <w:autoSpaceDN w:val="0"/>
              <w:adjustRightInd w:val="0"/>
              <w:jc w:val="both"/>
            </w:pPr>
          </w:p>
          <w:p w:rsidR="00B61F1B" w:rsidRPr="008A0AC4" w:rsidRDefault="00B61F1B" w:rsidP="00DE7985">
            <w:pPr>
              <w:widowControl w:val="0"/>
              <w:autoSpaceDE w:val="0"/>
              <w:autoSpaceDN w:val="0"/>
              <w:adjustRightInd w:val="0"/>
              <w:jc w:val="both"/>
            </w:pPr>
          </w:p>
          <w:p w:rsidR="00B61F1B" w:rsidRPr="008A0AC4" w:rsidRDefault="00B61F1B" w:rsidP="00DE7985">
            <w:pPr>
              <w:widowControl w:val="0"/>
              <w:autoSpaceDE w:val="0"/>
              <w:autoSpaceDN w:val="0"/>
              <w:adjustRightInd w:val="0"/>
              <w:jc w:val="both"/>
            </w:pPr>
          </w:p>
          <w:p w:rsidR="00B61F1B" w:rsidRPr="008A0AC4" w:rsidRDefault="00B61F1B" w:rsidP="00DE7985">
            <w:pPr>
              <w:widowControl w:val="0"/>
              <w:autoSpaceDE w:val="0"/>
              <w:autoSpaceDN w:val="0"/>
              <w:adjustRightInd w:val="0"/>
              <w:jc w:val="both"/>
            </w:pPr>
          </w:p>
          <w:p w:rsidR="00B61F1B" w:rsidRPr="008A0AC4" w:rsidRDefault="00B61F1B" w:rsidP="00DE7985">
            <w:pPr>
              <w:widowControl w:val="0"/>
              <w:autoSpaceDE w:val="0"/>
              <w:autoSpaceDN w:val="0"/>
              <w:adjustRightInd w:val="0"/>
              <w:jc w:val="both"/>
            </w:pPr>
          </w:p>
          <w:p w:rsidR="00B61F1B" w:rsidRPr="008A0AC4" w:rsidRDefault="00B61F1B" w:rsidP="00DE7985">
            <w:pPr>
              <w:widowControl w:val="0"/>
              <w:autoSpaceDE w:val="0"/>
              <w:autoSpaceDN w:val="0"/>
              <w:adjustRightInd w:val="0"/>
              <w:jc w:val="both"/>
            </w:pPr>
          </w:p>
        </w:tc>
        <w:tc>
          <w:tcPr>
            <w:tcW w:w="255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Игровое, физкультурно-оздоровительное оборудование, освещение, скамьи, урны.</w:t>
            </w:r>
          </w:p>
          <w:p w:rsidR="00B61F1B" w:rsidRPr="008A0AC4" w:rsidRDefault="00B61F1B" w:rsidP="00DE7985">
            <w:pPr>
              <w:widowControl w:val="0"/>
              <w:autoSpaceDE w:val="0"/>
              <w:autoSpaceDN w:val="0"/>
              <w:adjustRightInd w:val="0"/>
              <w:jc w:val="both"/>
            </w:pPr>
            <w:r w:rsidRPr="008A0AC4">
              <w:t>Покрытие: песчаное, фунтовое, улучшенное, газон.</w:t>
            </w:r>
          </w:p>
        </w:tc>
        <w:tc>
          <w:tcPr>
            <w:tcW w:w="130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ind w:left="-75" w:right="-108"/>
              <w:jc w:val="center"/>
            </w:pPr>
            <w:r w:rsidRPr="008A0AC4">
              <w:t>1200 - 1700</w:t>
            </w:r>
          </w:p>
        </w:tc>
        <w:tc>
          <w:tcPr>
            <w:tcW w:w="1385"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15,0</w:t>
            </w:r>
          </w:p>
        </w:tc>
      </w:tr>
      <w:tr w:rsidR="00B61F1B" w:rsidRPr="008A0AC4" w:rsidTr="00DE7985">
        <w:tc>
          <w:tcPr>
            <w:tcW w:w="56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7.</w:t>
            </w:r>
          </w:p>
        </w:tc>
        <w:tc>
          <w:tcPr>
            <w:tcW w:w="1560"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 xml:space="preserve">Спортивное-игровые для детей и подростков </w:t>
            </w:r>
            <w:r w:rsidRPr="008A0AC4">
              <w:lastRenderedPageBreak/>
              <w:t>10 - 17 лет, для взрослых</w:t>
            </w:r>
          </w:p>
        </w:tc>
        <w:tc>
          <w:tcPr>
            <w:tcW w:w="255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lastRenderedPageBreak/>
              <w:t>Различные подвижные игры и развлечения, в т.ч. велодромы, скалодромы, мини-</w:t>
            </w:r>
            <w:r w:rsidRPr="008A0AC4">
              <w:lastRenderedPageBreak/>
              <w:t>рампы, катание на роликовых коньках и пр.</w:t>
            </w:r>
          </w:p>
        </w:tc>
        <w:tc>
          <w:tcPr>
            <w:tcW w:w="255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lastRenderedPageBreak/>
              <w:t xml:space="preserve">Специальное оборудование и благоустройство, рассчитанное на </w:t>
            </w:r>
            <w:r w:rsidRPr="008A0AC4">
              <w:lastRenderedPageBreak/>
              <w:t>конкретное спортивно-игровое использование.</w:t>
            </w:r>
          </w:p>
        </w:tc>
        <w:tc>
          <w:tcPr>
            <w:tcW w:w="1309"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lastRenderedPageBreak/>
              <w:t>150 - 7000</w:t>
            </w:r>
          </w:p>
        </w:tc>
        <w:tc>
          <w:tcPr>
            <w:tcW w:w="1385"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10,0</w:t>
            </w:r>
          </w:p>
        </w:tc>
      </w:tr>
      <w:tr w:rsidR="00B61F1B" w:rsidRPr="008A0AC4" w:rsidTr="00DE7985">
        <w:tc>
          <w:tcPr>
            <w:tcW w:w="567" w:type="dxa"/>
            <w:tcBorders>
              <w:top w:val="single" w:sz="4" w:space="0" w:color="auto"/>
              <w:left w:val="single" w:sz="4" w:space="0" w:color="auto"/>
              <w:bottom w:val="single" w:sz="4" w:space="0" w:color="auto"/>
              <w:right w:val="single" w:sz="4" w:space="0" w:color="auto"/>
            </w:tcBorders>
          </w:tcPr>
          <w:p w:rsidR="00B61F1B" w:rsidRPr="008A0AC4" w:rsidRDefault="00B61F1B" w:rsidP="00DE7985">
            <w:pPr>
              <w:widowControl w:val="0"/>
              <w:autoSpaceDE w:val="0"/>
              <w:autoSpaceDN w:val="0"/>
              <w:adjustRightInd w:val="0"/>
              <w:jc w:val="center"/>
            </w:pPr>
          </w:p>
          <w:p w:rsidR="00B61F1B" w:rsidRPr="008A0AC4" w:rsidRDefault="00B61F1B" w:rsidP="00DE7985">
            <w:pPr>
              <w:widowControl w:val="0"/>
              <w:autoSpaceDE w:val="0"/>
              <w:autoSpaceDN w:val="0"/>
              <w:adjustRightInd w:val="0"/>
              <w:jc w:val="center"/>
            </w:pPr>
            <w:r w:rsidRPr="008A0AC4">
              <w:t>8.</w:t>
            </w:r>
          </w:p>
        </w:tc>
        <w:tc>
          <w:tcPr>
            <w:tcW w:w="1560"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Предпар-ковые площади с автостоян-кой</w:t>
            </w:r>
          </w:p>
        </w:tc>
        <w:tc>
          <w:tcPr>
            <w:tcW w:w="255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У входов в парк, у мест пересечения подъездов к парку с городским транспортом.</w:t>
            </w:r>
          </w:p>
        </w:tc>
        <w:tc>
          <w:tcPr>
            <w:tcW w:w="2551"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Покрытие: асфальтобетонное, плиточное, плитки и соты, утопленные в газон, оборудованы бортовым камнем.</w:t>
            </w:r>
          </w:p>
        </w:tc>
        <w:tc>
          <w:tcPr>
            <w:tcW w:w="2694" w:type="dxa"/>
            <w:gridSpan w:val="2"/>
            <w:tcBorders>
              <w:top w:val="single" w:sz="4" w:space="0" w:color="auto"/>
              <w:left w:val="single" w:sz="4" w:space="0" w:color="auto"/>
              <w:bottom w:val="single" w:sz="4" w:space="0" w:color="auto"/>
              <w:right w:val="single" w:sz="4" w:space="0" w:color="auto"/>
            </w:tcBorders>
          </w:tcPr>
          <w:p w:rsidR="00B61F1B" w:rsidRPr="008A0AC4" w:rsidRDefault="00B61F1B" w:rsidP="00DE7985">
            <w:pPr>
              <w:widowControl w:val="0"/>
              <w:autoSpaceDE w:val="0"/>
              <w:autoSpaceDN w:val="0"/>
              <w:adjustRightInd w:val="0"/>
              <w:jc w:val="center"/>
            </w:pPr>
            <w:r w:rsidRPr="008A0AC4">
              <w:t>определяются транспортными требованиями и графиком движения транспорта</w:t>
            </w:r>
          </w:p>
          <w:p w:rsidR="00B61F1B" w:rsidRPr="008A0AC4" w:rsidRDefault="00B61F1B" w:rsidP="00DE7985">
            <w:pPr>
              <w:widowControl w:val="0"/>
              <w:autoSpaceDE w:val="0"/>
              <w:autoSpaceDN w:val="0"/>
              <w:adjustRightInd w:val="0"/>
            </w:pPr>
          </w:p>
        </w:tc>
      </w:tr>
    </w:tbl>
    <w:p w:rsidR="00B61F1B" w:rsidRPr="008A0AC4" w:rsidRDefault="00B61F1B" w:rsidP="00B61F1B">
      <w:pPr>
        <w:widowControl w:val="0"/>
        <w:autoSpaceDE w:val="0"/>
        <w:autoSpaceDN w:val="0"/>
        <w:adjustRightInd w:val="0"/>
        <w:ind w:firstLine="709"/>
        <w:jc w:val="center"/>
        <w:outlineLvl w:val="0"/>
        <w:rPr>
          <w:b/>
          <w:bCs/>
        </w:rPr>
      </w:pPr>
      <w:bookmarkStart w:id="11" w:name="sub_1403"/>
    </w:p>
    <w:p w:rsidR="00B61F1B" w:rsidRPr="008A0AC4" w:rsidRDefault="00B61F1B" w:rsidP="00B61F1B">
      <w:pPr>
        <w:widowControl w:val="0"/>
        <w:autoSpaceDE w:val="0"/>
        <w:autoSpaceDN w:val="0"/>
        <w:adjustRightInd w:val="0"/>
        <w:ind w:firstLine="709"/>
        <w:jc w:val="both"/>
        <w:outlineLvl w:val="0"/>
        <w:rPr>
          <w:b/>
          <w:bCs/>
        </w:rPr>
      </w:pPr>
      <w:r w:rsidRPr="008A0AC4">
        <w:rPr>
          <w:b/>
          <w:bCs/>
        </w:rPr>
        <w:t>Таблица 3. Площади и пропускная способность парковых сооружений и площадок</w:t>
      </w:r>
      <w:bookmarkEnd w:id="11"/>
    </w:p>
    <w:p w:rsidR="00EC53A8" w:rsidRPr="008A0AC4" w:rsidRDefault="00EC53A8" w:rsidP="00B61F1B">
      <w:pPr>
        <w:widowControl w:val="0"/>
        <w:autoSpaceDE w:val="0"/>
        <w:autoSpaceDN w:val="0"/>
        <w:adjustRightInd w:val="0"/>
        <w:ind w:firstLine="709"/>
        <w:jc w:val="both"/>
        <w:outlineLvl w:val="0"/>
        <w:rPr>
          <w:b/>
          <w:bC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4395"/>
        <w:gridCol w:w="2520"/>
        <w:gridCol w:w="2157"/>
      </w:tblGrid>
      <w:tr w:rsidR="00EC53A8" w:rsidRPr="008A0AC4" w:rsidTr="009D6967">
        <w:trPr>
          <w:tblHeader/>
        </w:trPr>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 п/п</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 xml:space="preserve">Наименование </w:t>
            </w:r>
          </w:p>
          <w:p w:rsidR="00EC53A8" w:rsidRPr="008A0AC4" w:rsidRDefault="00EC53A8" w:rsidP="009D6967">
            <w:pPr>
              <w:widowControl w:val="0"/>
              <w:autoSpaceDE w:val="0"/>
              <w:autoSpaceDN w:val="0"/>
              <w:adjustRightInd w:val="0"/>
              <w:jc w:val="center"/>
            </w:pPr>
            <w:r w:rsidRPr="008A0AC4">
              <w:t>объектов и сооружений</w:t>
            </w:r>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Пропускная способность одного места или объекта (человек в день)</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Норма площади в кв. м на одно место или один объект</w:t>
            </w:r>
          </w:p>
        </w:tc>
      </w:tr>
      <w:tr w:rsidR="00EC53A8" w:rsidRPr="008A0AC4" w:rsidTr="009D6967">
        <w:trPr>
          <w:tblHeader/>
        </w:trPr>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w:t>
            </w:r>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3</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4</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 xml:space="preserve">Аттракцион крупный </w:t>
            </w:r>
            <w:hyperlink r:id="rId12" w:anchor="sub_1403111" w:history="1">
              <w:r w:rsidRPr="008A0AC4">
                <w:rPr>
                  <w:rStyle w:val="a6"/>
                  <w:color w:val="auto"/>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250</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800</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 xml:space="preserve">Малый </w:t>
            </w:r>
            <w:hyperlink r:id="rId13" w:anchor="sub_1403111" w:history="1">
              <w:r w:rsidRPr="008A0AC4">
                <w:rPr>
                  <w:rStyle w:val="a6"/>
                  <w:color w:val="auto"/>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100</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10</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3.</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 xml:space="preserve">Бассейн для плавания: открытый </w:t>
            </w:r>
            <w:hyperlink r:id="rId14" w:anchor="sub_1403111" w:history="1">
              <w:r w:rsidRPr="008A0AC4">
                <w:rPr>
                  <w:rStyle w:val="a6"/>
                  <w:color w:val="auto"/>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50 x 5</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25 x 10, 50 x 100</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4.</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 xml:space="preserve">Игротека </w:t>
            </w:r>
            <w:hyperlink r:id="rId15" w:anchor="sub_1403111" w:history="1">
              <w:r w:rsidRPr="008A0AC4">
                <w:rPr>
                  <w:rStyle w:val="a6"/>
                  <w:color w:val="auto"/>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100</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20</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5.</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Площадка для хорового пения</w:t>
            </w:r>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6,0</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1,0</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6.</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Площадка (терраса, зал) для танцев</w:t>
            </w:r>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4,0</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1,5</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7.</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Открытый театр</w:t>
            </w:r>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1,0</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1,0</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8.</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Летний кинотеатр (без фойе)</w:t>
            </w:r>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5,0</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1,2</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9.</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Летний цирк</w:t>
            </w:r>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2,0</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1,5</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10.</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Выставочный павильон</w:t>
            </w:r>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5,0</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10,0</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11.</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Открытый лекторий</w:t>
            </w:r>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3,0</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0,5</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12.</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Павильон для чтения и тихих игр</w:t>
            </w:r>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6,0</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3,0</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13.</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Кафе</w:t>
            </w:r>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6,0</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2,5</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14.</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Торговый киоск</w:t>
            </w:r>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50,0</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6,0</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15.</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Киоск-библиотека</w:t>
            </w:r>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50,0</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60</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16.</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 xml:space="preserve">Касса </w:t>
            </w:r>
            <w:hyperlink r:id="rId16" w:anchor="sub_1403111" w:history="1">
              <w:r w:rsidRPr="008A0AC4">
                <w:rPr>
                  <w:rStyle w:val="a6"/>
                  <w:color w:val="auto"/>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120,0 (в 1 час)</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2,0</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17.</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Туалет</w:t>
            </w:r>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20,0 (в 1 час)</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1,2</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18.</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Беседки для отдыха</w:t>
            </w:r>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10,0</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2,0</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19.</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Водно-лыжная станция</w:t>
            </w:r>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6,0</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4,0</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20.</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Физкультурно-тренажерный зал</w:t>
            </w:r>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10,0</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3,0</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21.</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Летняя раздевалка</w:t>
            </w:r>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20,0</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2,0</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22.</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Зимняя раздевалка</w:t>
            </w:r>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10,0</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3,0</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23.</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Летний душ с раздевалками</w:t>
            </w:r>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10,0</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1,5</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24.</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 xml:space="preserve">Стоянки для автомобилей </w:t>
            </w:r>
            <w:hyperlink r:id="rId17" w:anchor="sub_1403222" w:history="1">
              <w:r w:rsidRPr="008A0AC4">
                <w:rPr>
                  <w:rStyle w:val="a6"/>
                  <w:color w:val="auto"/>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4,0 машины</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25,0</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25.</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 xml:space="preserve">Стоянки для велосипедов </w:t>
            </w:r>
            <w:hyperlink r:id="rId18" w:anchor="sub_1403222" w:history="1">
              <w:r w:rsidRPr="008A0AC4">
                <w:rPr>
                  <w:rStyle w:val="a6"/>
                  <w:color w:val="auto"/>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12,0 машины</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1,0</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26.</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Биллиардная (1 стол)</w:t>
            </w:r>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6</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20</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27.</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 xml:space="preserve">Детский автодром </w:t>
            </w:r>
            <w:hyperlink r:id="rId19" w:anchor="sub_1403111" w:history="1">
              <w:r w:rsidRPr="008A0AC4">
                <w:rPr>
                  <w:rStyle w:val="a6"/>
                  <w:color w:val="auto"/>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100</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10</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28.</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 xml:space="preserve">Каток </w:t>
            </w:r>
            <w:hyperlink r:id="rId20" w:anchor="sub_1403111" w:history="1">
              <w:r w:rsidRPr="008A0AC4">
                <w:rPr>
                  <w:rStyle w:val="a6"/>
                  <w:color w:val="auto"/>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100 x 4</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51 x 24</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29.</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 xml:space="preserve">Корт для тенниса (крытый) </w:t>
            </w:r>
            <w:hyperlink r:id="rId21" w:anchor="sub_1403111" w:history="1">
              <w:r w:rsidRPr="008A0AC4">
                <w:rPr>
                  <w:rStyle w:val="a6"/>
                  <w:color w:val="auto"/>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4 x 5</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30 x 18</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30.</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 xml:space="preserve">Площадка для бадминтона </w:t>
            </w:r>
            <w:hyperlink r:id="rId22" w:anchor="sub_1403111" w:history="1">
              <w:r w:rsidRPr="008A0AC4">
                <w:rPr>
                  <w:rStyle w:val="a6"/>
                  <w:color w:val="auto"/>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4 x 5</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6,1 x 13,4</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lastRenderedPageBreak/>
              <w:t>31.</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 xml:space="preserve">Площадка для баскетбола </w:t>
            </w:r>
            <w:hyperlink r:id="rId23" w:anchor="sub_1403111" w:history="1">
              <w:r w:rsidRPr="008A0AC4">
                <w:rPr>
                  <w:rStyle w:val="a6"/>
                  <w:color w:val="auto"/>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15 x 4</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26 x 14</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32.</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 xml:space="preserve">Площадка для волейбола </w:t>
            </w:r>
            <w:hyperlink r:id="rId24" w:anchor="sub_1403111" w:history="1">
              <w:r w:rsidRPr="008A0AC4">
                <w:rPr>
                  <w:rStyle w:val="a6"/>
                  <w:color w:val="auto"/>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18 x 4</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19 x 9</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33.</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 xml:space="preserve">Площадка для гимнастики </w:t>
            </w:r>
            <w:hyperlink r:id="rId25" w:anchor="sub_1403111" w:history="1">
              <w:r w:rsidRPr="008A0AC4">
                <w:rPr>
                  <w:rStyle w:val="a6"/>
                  <w:color w:val="auto"/>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30 x 5</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40 x 26</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34.</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 xml:space="preserve">Площадка для городков </w:t>
            </w:r>
            <w:hyperlink r:id="rId26" w:anchor="sub_1403111" w:history="1">
              <w:r w:rsidRPr="008A0AC4">
                <w:rPr>
                  <w:rStyle w:val="a6"/>
                  <w:color w:val="auto"/>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10 x 5</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30 x 15</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35.</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Площадка для дошкольников</w:t>
            </w:r>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6</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36.</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Площадка для массовых игр</w:t>
            </w:r>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6</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3</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37.</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Площадка для наст.тенниса (1 стол)</w:t>
            </w:r>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5 x 4</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2,7 x 1,52</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38.</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 xml:space="preserve">Площадка для тенниса </w:t>
            </w:r>
            <w:hyperlink r:id="rId27" w:anchor="sub_1403111" w:history="1">
              <w:r w:rsidRPr="008A0AC4">
                <w:rPr>
                  <w:rStyle w:val="a6"/>
                  <w:color w:val="auto"/>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4 x 5</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40 x 20</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39.</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 xml:space="preserve">Поле для футбола </w:t>
            </w:r>
            <w:hyperlink r:id="rId28" w:anchor="sub_1403111" w:history="1">
              <w:r w:rsidRPr="008A0AC4">
                <w:rPr>
                  <w:rStyle w:val="a6"/>
                  <w:color w:val="auto"/>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24 x 2</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90 x 45, 96 x 94</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40.</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 xml:space="preserve">Поле для хоккея с шайбой </w:t>
            </w:r>
            <w:hyperlink r:id="rId29" w:anchor="sub_1403111" w:history="1">
              <w:r w:rsidRPr="008A0AC4">
                <w:rPr>
                  <w:rStyle w:val="a6"/>
                  <w:color w:val="auto"/>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20 x 2</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60 x 30</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41.</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 xml:space="preserve">Спортивное ядро, стадион </w:t>
            </w:r>
            <w:hyperlink r:id="rId30" w:anchor="sub_1403111" w:history="1">
              <w:r w:rsidRPr="008A0AC4">
                <w:rPr>
                  <w:rStyle w:val="a6"/>
                  <w:color w:val="auto"/>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20 x 2</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96 x 120</w:t>
            </w:r>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42.</w:t>
            </w:r>
          </w:p>
        </w:tc>
        <w:tc>
          <w:tcPr>
            <w:tcW w:w="4395"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pPr>
            <w:r w:rsidRPr="008A0AC4">
              <w:t>Консультационный пункт</w:t>
            </w:r>
          </w:p>
        </w:tc>
        <w:tc>
          <w:tcPr>
            <w:tcW w:w="2520"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5</w:t>
            </w:r>
          </w:p>
        </w:tc>
        <w:tc>
          <w:tcPr>
            <w:tcW w:w="2157" w:type="dxa"/>
            <w:tcBorders>
              <w:top w:val="single" w:sz="4" w:space="0" w:color="auto"/>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jc w:val="center"/>
            </w:pPr>
            <w:r w:rsidRPr="008A0AC4">
              <w:t>0,4</w:t>
            </w:r>
          </w:p>
        </w:tc>
      </w:tr>
      <w:tr w:rsidR="00EC53A8" w:rsidRPr="008A0AC4" w:rsidTr="009D6967">
        <w:tc>
          <w:tcPr>
            <w:tcW w:w="567" w:type="dxa"/>
            <w:vMerge w:val="restart"/>
            <w:tcBorders>
              <w:top w:val="single" w:sz="4" w:space="0" w:color="auto"/>
              <w:left w:val="single" w:sz="4" w:space="0" w:color="auto"/>
              <w:bottom w:val="single" w:sz="4" w:space="0" w:color="auto"/>
              <w:right w:val="single" w:sz="4" w:space="0" w:color="auto"/>
            </w:tcBorders>
          </w:tcPr>
          <w:p w:rsidR="00EC53A8" w:rsidRPr="008A0AC4" w:rsidRDefault="00EC53A8" w:rsidP="009D6967">
            <w:pPr>
              <w:widowControl w:val="0"/>
              <w:autoSpaceDE w:val="0"/>
              <w:autoSpaceDN w:val="0"/>
              <w:adjustRightInd w:val="0"/>
              <w:jc w:val="center"/>
            </w:pPr>
          </w:p>
        </w:tc>
        <w:tc>
          <w:tcPr>
            <w:tcW w:w="9072" w:type="dxa"/>
            <w:gridSpan w:val="3"/>
            <w:tcBorders>
              <w:top w:val="single" w:sz="4" w:space="0" w:color="auto"/>
              <w:left w:val="single" w:sz="4" w:space="0" w:color="auto"/>
              <w:bottom w:val="nil"/>
              <w:right w:val="single" w:sz="4" w:space="0" w:color="auto"/>
            </w:tcBorders>
            <w:hideMark/>
          </w:tcPr>
          <w:p w:rsidR="00EC53A8" w:rsidRPr="008A0AC4" w:rsidRDefault="00EC53A8" w:rsidP="009D6967">
            <w:pPr>
              <w:widowControl w:val="0"/>
              <w:autoSpaceDE w:val="0"/>
              <w:autoSpaceDN w:val="0"/>
              <w:adjustRightInd w:val="0"/>
              <w:rPr>
                <w:sz w:val="20"/>
                <w:szCs w:val="20"/>
              </w:rPr>
            </w:pPr>
            <w:bookmarkStart w:id="12" w:name="sub_1403111"/>
            <w:r w:rsidRPr="008A0AC4">
              <w:rPr>
                <w:sz w:val="20"/>
                <w:szCs w:val="20"/>
              </w:rPr>
              <w:t>&lt;*&gt; Норма площади дана на объект.</w:t>
            </w:r>
            <w:bookmarkEnd w:id="12"/>
          </w:p>
        </w:tc>
      </w:tr>
      <w:tr w:rsidR="00EC53A8" w:rsidRPr="008A0AC4" w:rsidTr="009D6967">
        <w:tc>
          <w:tcPr>
            <w:tcW w:w="567" w:type="dxa"/>
            <w:vMerge/>
            <w:tcBorders>
              <w:top w:val="single" w:sz="4" w:space="0" w:color="auto"/>
              <w:left w:val="single" w:sz="4" w:space="0" w:color="auto"/>
              <w:bottom w:val="single" w:sz="4" w:space="0" w:color="auto"/>
              <w:right w:val="single" w:sz="4" w:space="0" w:color="auto"/>
            </w:tcBorders>
            <w:vAlign w:val="center"/>
            <w:hideMark/>
          </w:tcPr>
          <w:p w:rsidR="00EC53A8" w:rsidRPr="008A0AC4" w:rsidRDefault="00EC53A8" w:rsidP="009D6967"/>
        </w:tc>
        <w:tc>
          <w:tcPr>
            <w:tcW w:w="9072" w:type="dxa"/>
            <w:gridSpan w:val="3"/>
            <w:tcBorders>
              <w:top w:val="nil"/>
              <w:left w:val="single" w:sz="4" w:space="0" w:color="auto"/>
              <w:bottom w:val="nil"/>
              <w:right w:val="single" w:sz="4" w:space="0" w:color="auto"/>
            </w:tcBorders>
            <w:hideMark/>
          </w:tcPr>
          <w:p w:rsidR="00EC53A8" w:rsidRPr="008A0AC4" w:rsidRDefault="00EC53A8" w:rsidP="009D6967">
            <w:pPr>
              <w:widowControl w:val="0"/>
              <w:autoSpaceDE w:val="0"/>
              <w:autoSpaceDN w:val="0"/>
              <w:adjustRightInd w:val="0"/>
              <w:rPr>
                <w:sz w:val="20"/>
                <w:szCs w:val="20"/>
              </w:rPr>
            </w:pPr>
            <w:bookmarkStart w:id="13" w:name="sub_1403222"/>
            <w:r w:rsidRPr="008A0AC4">
              <w:rPr>
                <w:sz w:val="20"/>
                <w:szCs w:val="20"/>
              </w:rPr>
              <w:t>&lt;**&gt; Объект расположен за границами территории парка</w:t>
            </w:r>
            <w:bookmarkEnd w:id="13"/>
          </w:p>
        </w:tc>
      </w:tr>
      <w:tr w:rsidR="00EC53A8" w:rsidRPr="008A0AC4" w:rsidTr="009D6967">
        <w:tc>
          <w:tcPr>
            <w:tcW w:w="567" w:type="dxa"/>
            <w:tcBorders>
              <w:top w:val="single" w:sz="4" w:space="0" w:color="auto"/>
              <w:left w:val="single" w:sz="4" w:space="0" w:color="auto"/>
              <w:bottom w:val="single" w:sz="4" w:space="0" w:color="auto"/>
              <w:right w:val="single" w:sz="4" w:space="0" w:color="auto"/>
            </w:tcBorders>
            <w:vAlign w:val="center"/>
            <w:hideMark/>
          </w:tcPr>
          <w:p w:rsidR="00EC53A8" w:rsidRPr="008A0AC4" w:rsidRDefault="00EC53A8" w:rsidP="009D6967"/>
          <w:p w:rsidR="00EC53A8" w:rsidRPr="008A0AC4" w:rsidRDefault="00EC53A8" w:rsidP="009D6967"/>
          <w:p w:rsidR="00EC53A8" w:rsidRPr="008A0AC4" w:rsidRDefault="00EC53A8" w:rsidP="009D6967"/>
        </w:tc>
        <w:tc>
          <w:tcPr>
            <w:tcW w:w="9072" w:type="dxa"/>
            <w:gridSpan w:val="3"/>
            <w:tcBorders>
              <w:top w:val="nil"/>
              <w:left w:val="single" w:sz="4" w:space="0" w:color="auto"/>
              <w:bottom w:val="single" w:sz="4" w:space="0" w:color="auto"/>
              <w:right w:val="single" w:sz="4" w:space="0" w:color="auto"/>
            </w:tcBorders>
            <w:hideMark/>
          </w:tcPr>
          <w:p w:rsidR="00EC53A8" w:rsidRPr="008A0AC4" w:rsidRDefault="00EC53A8" w:rsidP="009D6967">
            <w:pPr>
              <w:widowControl w:val="0"/>
              <w:autoSpaceDE w:val="0"/>
              <w:autoSpaceDN w:val="0"/>
              <w:adjustRightInd w:val="0"/>
              <w:rPr>
                <w:sz w:val="20"/>
                <w:szCs w:val="20"/>
              </w:rPr>
            </w:pPr>
          </w:p>
        </w:tc>
      </w:tr>
    </w:tbl>
    <w:p w:rsidR="00B61F1B" w:rsidRPr="008A0AC4" w:rsidRDefault="00B61F1B" w:rsidP="00B61F1B">
      <w:pPr>
        <w:widowControl w:val="0"/>
        <w:autoSpaceDE w:val="0"/>
        <w:autoSpaceDN w:val="0"/>
        <w:adjustRightInd w:val="0"/>
        <w:ind w:firstLine="709"/>
        <w:jc w:val="both"/>
        <w:outlineLvl w:val="0"/>
        <w:rPr>
          <w:b/>
          <w:bCs/>
        </w:rPr>
      </w:pPr>
    </w:p>
    <w:p w:rsidR="00EC53A8" w:rsidRPr="008A0AC4" w:rsidRDefault="00EC53A8" w:rsidP="00B61F1B">
      <w:pPr>
        <w:widowControl w:val="0"/>
        <w:autoSpaceDE w:val="0"/>
        <w:autoSpaceDN w:val="0"/>
        <w:adjustRightInd w:val="0"/>
        <w:ind w:firstLine="709"/>
        <w:jc w:val="both"/>
        <w:outlineLvl w:val="0"/>
        <w:rPr>
          <w:b/>
          <w:bCs/>
        </w:rPr>
      </w:pPr>
    </w:p>
    <w:p w:rsidR="00F272B4" w:rsidRPr="008A0AC4" w:rsidRDefault="00F272B4" w:rsidP="00F272B4">
      <w:pPr>
        <w:widowControl w:val="0"/>
        <w:autoSpaceDE w:val="0"/>
        <w:autoSpaceDN w:val="0"/>
        <w:adjustRightInd w:val="0"/>
        <w:ind w:firstLine="709"/>
        <w:jc w:val="both"/>
      </w:pPr>
    </w:p>
    <w:p w:rsidR="00F272B4" w:rsidRPr="008A0AC4" w:rsidRDefault="00F272B4" w:rsidP="00F272B4">
      <w:pPr>
        <w:ind w:firstLine="709"/>
      </w:pPr>
    </w:p>
    <w:p w:rsidR="00F272B4" w:rsidRPr="008A0AC4" w:rsidRDefault="00F272B4" w:rsidP="00F272B4">
      <w:pPr>
        <w:sectPr w:rsidR="00F272B4" w:rsidRPr="008A0AC4" w:rsidSect="00EC53A8">
          <w:pgSz w:w="11906" w:h="16838" w:code="9"/>
          <w:pgMar w:top="567" w:right="567" w:bottom="851" w:left="1701" w:header="680" w:footer="266" w:gutter="0"/>
          <w:pgNumType w:start="1"/>
          <w:cols w:space="720"/>
          <w:titlePg/>
        </w:sectPr>
      </w:pPr>
    </w:p>
    <w:p w:rsidR="00B61F1B" w:rsidRPr="008A0AC4" w:rsidRDefault="00B61F1B" w:rsidP="00B61F1B">
      <w:pPr>
        <w:pStyle w:val="afc"/>
        <w:ind w:left="6237"/>
      </w:pPr>
      <w:r w:rsidRPr="008A0AC4">
        <w:lastRenderedPageBreak/>
        <w:t>Приложение 4</w:t>
      </w:r>
    </w:p>
    <w:p w:rsidR="00B61F1B" w:rsidRPr="008A0AC4" w:rsidRDefault="00B61F1B" w:rsidP="00B61F1B">
      <w:pPr>
        <w:pStyle w:val="afc"/>
        <w:ind w:left="6237"/>
      </w:pPr>
    </w:p>
    <w:p w:rsidR="00B61F1B" w:rsidRPr="008A0AC4" w:rsidRDefault="00B61F1B" w:rsidP="00B61F1B">
      <w:pPr>
        <w:pStyle w:val="afc"/>
        <w:ind w:left="6237"/>
        <w:jc w:val="both"/>
      </w:pPr>
      <w:r w:rsidRPr="008A0AC4">
        <w:t xml:space="preserve">к </w:t>
      </w:r>
      <w:r w:rsidRPr="008A0AC4">
        <w:rPr>
          <w:bCs/>
        </w:rPr>
        <w:t>Правилам</w:t>
      </w:r>
      <w:r w:rsidR="00E52977" w:rsidRPr="008A0AC4">
        <w:rPr>
          <w:bCs/>
        </w:rPr>
        <w:t xml:space="preserve"> </w:t>
      </w:r>
      <w:r w:rsidRPr="008A0AC4">
        <w:t>благоустройства территории муниципального образования город Тарко-Сале</w:t>
      </w:r>
    </w:p>
    <w:p w:rsidR="00B61F1B" w:rsidRPr="008A0AC4" w:rsidRDefault="00B61F1B" w:rsidP="00B61F1B">
      <w:pPr>
        <w:widowControl w:val="0"/>
        <w:autoSpaceDE w:val="0"/>
        <w:autoSpaceDN w:val="0"/>
        <w:adjustRightInd w:val="0"/>
        <w:ind w:firstLine="709"/>
        <w:jc w:val="both"/>
      </w:pPr>
    </w:p>
    <w:p w:rsidR="00B61F1B" w:rsidRPr="008A0AC4" w:rsidRDefault="00B61F1B" w:rsidP="00B61F1B">
      <w:pPr>
        <w:widowControl w:val="0"/>
        <w:autoSpaceDE w:val="0"/>
        <w:autoSpaceDN w:val="0"/>
        <w:adjustRightInd w:val="0"/>
        <w:jc w:val="center"/>
        <w:outlineLvl w:val="0"/>
        <w:rPr>
          <w:b/>
          <w:bCs/>
        </w:rPr>
      </w:pPr>
      <w:r w:rsidRPr="008A0AC4">
        <w:rPr>
          <w:b/>
          <w:bCs/>
        </w:rPr>
        <w:t>Виды покрытия транспортных и пешеходных коммуникаций</w:t>
      </w:r>
    </w:p>
    <w:p w:rsidR="00B61F1B" w:rsidRPr="008A0AC4" w:rsidRDefault="00B61F1B" w:rsidP="00B61F1B">
      <w:pPr>
        <w:widowControl w:val="0"/>
        <w:autoSpaceDE w:val="0"/>
        <w:autoSpaceDN w:val="0"/>
        <w:adjustRightInd w:val="0"/>
        <w:ind w:firstLine="709"/>
        <w:jc w:val="both"/>
      </w:pPr>
    </w:p>
    <w:p w:rsidR="00B61F1B" w:rsidRPr="008A0AC4" w:rsidRDefault="00B61F1B" w:rsidP="00B61F1B">
      <w:pPr>
        <w:widowControl w:val="0"/>
        <w:autoSpaceDE w:val="0"/>
        <w:autoSpaceDN w:val="0"/>
        <w:adjustRightInd w:val="0"/>
        <w:ind w:firstLine="709"/>
        <w:outlineLvl w:val="0"/>
        <w:rPr>
          <w:b/>
          <w:bCs/>
        </w:rPr>
      </w:pPr>
      <w:bookmarkStart w:id="14" w:name="sub_1301"/>
      <w:r w:rsidRPr="008A0AC4">
        <w:rPr>
          <w:b/>
          <w:bCs/>
        </w:rPr>
        <w:t>Таблица 1. Покрытия транспортных коммуникаций</w:t>
      </w:r>
    </w:p>
    <w:bookmarkEnd w:id="14"/>
    <w:p w:rsidR="00B61F1B" w:rsidRPr="008A0AC4" w:rsidRDefault="00B61F1B" w:rsidP="00B61F1B">
      <w:pPr>
        <w:widowControl w:val="0"/>
        <w:autoSpaceDE w:val="0"/>
        <w:autoSpaceDN w:val="0"/>
        <w:adjustRightInd w:val="0"/>
        <w:jc w:val="both"/>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2"/>
        <w:gridCol w:w="2412"/>
        <w:gridCol w:w="4483"/>
        <w:gridCol w:w="2078"/>
      </w:tblGrid>
      <w:tr w:rsidR="00B61F1B" w:rsidRPr="008A0AC4" w:rsidTr="00DE7985">
        <w:tc>
          <w:tcPr>
            <w:tcW w:w="672"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 п/п</w:t>
            </w:r>
          </w:p>
        </w:tc>
        <w:tc>
          <w:tcPr>
            <w:tcW w:w="2412"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Объект комплексного благоустройства улично-дорожной сети</w:t>
            </w:r>
          </w:p>
        </w:tc>
        <w:tc>
          <w:tcPr>
            <w:tcW w:w="448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 xml:space="preserve">Материал </w:t>
            </w:r>
          </w:p>
          <w:p w:rsidR="00B61F1B" w:rsidRPr="008A0AC4" w:rsidRDefault="00B61F1B" w:rsidP="00DE7985">
            <w:pPr>
              <w:widowControl w:val="0"/>
              <w:autoSpaceDE w:val="0"/>
              <w:autoSpaceDN w:val="0"/>
              <w:adjustRightInd w:val="0"/>
              <w:jc w:val="center"/>
            </w:pPr>
            <w:r w:rsidRPr="008A0AC4">
              <w:t>верхнего слоя покрытия проезжей части</w:t>
            </w:r>
          </w:p>
        </w:tc>
        <w:tc>
          <w:tcPr>
            <w:tcW w:w="207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Нормативный документ</w:t>
            </w:r>
          </w:p>
        </w:tc>
      </w:tr>
      <w:tr w:rsidR="00B61F1B" w:rsidRPr="008A0AC4" w:rsidTr="00DE7985">
        <w:tc>
          <w:tcPr>
            <w:tcW w:w="672"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w:t>
            </w:r>
          </w:p>
        </w:tc>
        <w:tc>
          <w:tcPr>
            <w:tcW w:w="2412"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2</w:t>
            </w:r>
          </w:p>
        </w:tc>
        <w:tc>
          <w:tcPr>
            <w:tcW w:w="448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3</w:t>
            </w:r>
          </w:p>
        </w:tc>
        <w:tc>
          <w:tcPr>
            <w:tcW w:w="207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4</w:t>
            </w:r>
          </w:p>
        </w:tc>
      </w:tr>
      <w:tr w:rsidR="00B61F1B" w:rsidRPr="008A0AC4" w:rsidTr="00DE7985">
        <w:tc>
          <w:tcPr>
            <w:tcW w:w="672" w:type="dxa"/>
            <w:vMerge w:val="restart"/>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w:t>
            </w:r>
          </w:p>
        </w:tc>
        <w:tc>
          <w:tcPr>
            <w:tcW w:w="2412" w:type="dxa"/>
            <w:vMerge w:val="restart"/>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Улицы и дороги</w:t>
            </w:r>
          </w:p>
        </w:tc>
        <w:tc>
          <w:tcPr>
            <w:tcW w:w="4483" w:type="dxa"/>
            <w:tcBorders>
              <w:top w:val="single" w:sz="4" w:space="0" w:color="auto"/>
              <w:left w:val="single" w:sz="4" w:space="0" w:color="auto"/>
              <w:bottom w:val="single" w:sz="4" w:space="0" w:color="auto"/>
              <w:right w:val="single" w:sz="4" w:space="0" w:color="auto"/>
            </w:tcBorders>
            <w:hideMark/>
          </w:tcPr>
          <w:p w:rsidR="00F272B4" w:rsidRPr="008A0AC4" w:rsidRDefault="001B297C" w:rsidP="00DE7985">
            <w:pPr>
              <w:widowControl w:val="0"/>
              <w:autoSpaceDE w:val="0"/>
              <w:autoSpaceDN w:val="0"/>
              <w:adjustRightInd w:val="0"/>
            </w:pPr>
            <w:r>
              <w:t>асфальтобетон</w:t>
            </w:r>
          </w:p>
        </w:tc>
        <w:tc>
          <w:tcPr>
            <w:tcW w:w="2078" w:type="dxa"/>
            <w:vMerge w:val="restart"/>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ГОСТ 9128-97</w:t>
            </w:r>
          </w:p>
        </w:tc>
      </w:tr>
      <w:tr w:rsidR="00B61F1B" w:rsidRPr="008A0AC4" w:rsidTr="00DE7985">
        <w:tc>
          <w:tcPr>
            <w:tcW w:w="672"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2412"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4483" w:type="dxa"/>
            <w:tcBorders>
              <w:top w:val="single" w:sz="4" w:space="0" w:color="auto"/>
              <w:left w:val="single" w:sz="4" w:space="0" w:color="auto"/>
              <w:bottom w:val="single" w:sz="4" w:space="0" w:color="auto"/>
              <w:right w:val="single" w:sz="4" w:space="0" w:color="auto"/>
            </w:tcBorders>
            <w:hideMark/>
          </w:tcPr>
          <w:p w:rsidR="00F272B4" w:rsidRPr="008A0AC4" w:rsidRDefault="001B297C" w:rsidP="00DE7985">
            <w:pPr>
              <w:widowControl w:val="0"/>
              <w:autoSpaceDE w:val="0"/>
              <w:autoSpaceDN w:val="0"/>
              <w:adjustRightInd w:val="0"/>
            </w:pPr>
            <w:r>
              <w:t>- типов А и Б, 1 марки</w:t>
            </w: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r>
      <w:tr w:rsidR="00B61F1B" w:rsidRPr="008A0AC4" w:rsidTr="00DE7985">
        <w:tc>
          <w:tcPr>
            <w:tcW w:w="672"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2412"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Магистральные улицы общегородского значения</w:t>
            </w:r>
          </w:p>
        </w:tc>
        <w:tc>
          <w:tcPr>
            <w:tcW w:w="448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 щебнемастичный</w:t>
            </w:r>
          </w:p>
        </w:tc>
        <w:tc>
          <w:tcPr>
            <w:tcW w:w="207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ТУ-5718-001-00011168-2000</w:t>
            </w:r>
          </w:p>
        </w:tc>
      </w:tr>
      <w:tr w:rsidR="00B61F1B" w:rsidRPr="008A0AC4" w:rsidTr="00DE7985">
        <w:tc>
          <w:tcPr>
            <w:tcW w:w="672"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2412" w:type="dxa"/>
            <w:vMerge w:val="restart"/>
            <w:tcBorders>
              <w:top w:val="single" w:sz="4" w:space="0" w:color="auto"/>
              <w:left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 с непрерывным движением;</w:t>
            </w:r>
          </w:p>
          <w:p w:rsidR="00B61F1B" w:rsidRPr="008A0AC4" w:rsidRDefault="00B61F1B" w:rsidP="00DE7985">
            <w:pPr>
              <w:widowControl w:val="0"/>
              <w:autoSpaceDE w:val="0"/>
              <w:autoSpaceDN w:val="0"/>
              <w:adjustRightInd w:val="0"/>
            </w:pPr>
            <w:r w:rsidRPr="008A0AC4">
              <w:t>- с регулируемым движением</w:t>
            </w:r>
          </w:p>
        </w:tc>
        <w:tc>
          <w:tcPr>
            <w:tcW w:w="448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 литой тип II</w:t>
            </w:r>
          </w:p>
        </w:tc>
        <w:tc>
          <w:tcPr>
            <w:tcW w:w="207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ТУ-400-24-158-89&lt;*&gt;</w:t>
            </w:r>
          </w:p>
        </w:tc>
      </w:tr>
      <w:tr w:rsidR="00B61F1B" w:rsidRPr="008A0AC4" w:rsidTr="00DE7985">
        <w:trPr>
          <w:trHeight w:val="552"/>
        </w:trPr>
        <w:tc>
          <w:tcPr>
            <w:tcW w:w="672"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2412" w:type="dxa"/>
            <w:vMerge/>
            <w:tcBorders>
              <w:left w:val="single" w:sz="4" w:space="0" w:color="auto"/>
              <w:bottom w:val="single" w:sz="4" w:space="0" w:color="auto"/>
              <w:right w:val="single" w:sz="4" w:space="0" w:color="auto"/>
            </w:tcBorders>
            <w:vAlign w:val="center"/>
            <w:hideMark/>
          </w:tcPr>
          <w:p w:rsidR="00B61F1B" w:rsidRPr="008A0AC4" w:rsidRDefault="00B61F1B" w:rsidP="00DE7985">
            <w:pPr>
              <w:widowControl w:val="0"/>
              <w:autoSpaceDE w:val="0"/>
              <w:autoSpaceDN w:val="0"/>
              <w:adjustRightInd w:val="0"/>
            </w:pPr>
          </w:p>
        </w:tc>
        <w:tc>
          <w:tcPr>
            <w:tcW w:w="448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смеси для шероховатых слоев износа</w:t>
            </w:r>
          </w:p>
        </w:tc>
        <w:tc>
          <w:tcPr>
            <w:tcW w:w="207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ТУ-57-1841-02804042596-01</w:t>
            </w:r>
          </w:p>
        </w:tc>
      </w:tr>
      <w:tr w:rsidR="00B61F1B" w:rsidRPr="008A0AC4" w:rsidTr="00DE7985">
        <w:tc>
          <w:tcPr>
            <w:tcW w:w="672"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2.</w:t>
            </w:r>
          </w:p>
        </w:tc>
        <w:tc>
          <w:tcPr>
            <w:tcW w:w="2412"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Магистральные улицы районного значения</w:t>
            </w:r>
          </w:p>
        </w:tc>
        <w:tc>
          <w:tcPr>
            <w:tcW w:w="448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асфальтобетон типов Б и В, 1 марки</w:t>
            </w:r>
          </w:p>
        </w:tc>
        <w:tc>
          <w:tcPr>
            <w:tcW w:w="207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ГОСТ 9128-97</w:t>
            </w:r>
          </w:p>
        </w:tc>
      </w:tr>
      <w:tr w:rsidR="00B61F1B" w:rsidRPr="008A0AC4" w:rsidTr="00DE7985">
        <w:tc>
          <w:tcPr>
            <w:tcW w:w="672" w:type="dxa"/>
            <w:vMerge w:val="restart"/>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3.</w:t>
            </w:r>
          </w:p>
        </w:tc>
        <w:tc>
          <w:tcPr>
            <w:tcW w:w="2412"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Местного значения</w:t>
            </w:r>
          </w:p>
        </w:tc>
        <w:tc>
          <w:tcPr>
            <w:tcW w:w="4483" w:type="dxa"/>
            <w:tcBorders>
              <w:top w:val="single" w:sz="4" w:space="0" w:color="auto"/>
              <w:left w:val="single" w:sz="4" w:space="0" w:color="auto"/>
              <w:bottom w:val="single" w:sz="4" w:space="0" w:color="auto"/>
              <w:right w:val="single" w:sz="4" w:space="0" w:color="auto"/>
            </w:tcBorders>
          </w:tcPr>
          <w:p w:rsidR="00B61F1B" w:rsidRPr="008A0AC4" w:rsidRDefault="00B61F1B" w:rsidP="00DE7985">
            <w:pPr>
              <w:widowControl w:val="0"/>
              <w:autoSpaceDE w:val="0"/>
              <w:autoSpaceDN w:val="0"/>
              <w:adjustRightInd w:val="0"/>
              <w:jc w:val="both"/>
            </w:pPr>
          </w:p>
        </w:tc>
        <w:tc>
          <w:tcPr>
            <w:tcW w:w="2078" w:type="dxa"/>
            <w:tcBorders>
              <w:top w:val="single" w:sz="4" w:space="0" w:color="auto"/>
              <w:left w:val="single" w:sz="4" w:space="0" w:color="auto"/>
              <w:bottom w:val="single" w:sz="4" w:space="0" w:color="auto"/>
              <w:right w:val="single" w:sz="4" w:space="0" w:color="auto"/>
            </w:tcBorders>
          </w:tcPr>
          <w:p w:rsidR="00B61F1B" w:rsidRPr="008A0AC4" w:rsidRDefault="00B61F1B" w:rsidP="00DE7985">
            <w:pPr>
              <w:widowControl w:val="0"/>
              <w:autoSpaceDE w:val="0"/>
              <w:autoSpaceDN w:val="0"/>
              <w:adjustRightInd w:val="0"/>
              <w:jc w:val="both"/>
            </w:pPr>
          </w:p>
        </w:tc>
      </w:tr>
      <w:tr w:rsidR="00B61F1B" w:rsidRPr="008A0AC4" w:rsidTr="00DE7985">
        <w:tc>
          <w:tcPr>
            <w:tcW w:w="672"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2412"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 в жилой застройке</w:t>
            </w:r>
          </w:p>
        </w:tc>
        <w:tc>
          <w:tcPr>
            <w:tcW w:w="448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асфальтобетон типов В, Г и Д</w:t>
            </w:r>
          </w:p>
          <w:p w:rsidR="00F272B4" w:rsidRPr="008A0AC4" w:rsidRDefault="00F272B4" w:rsidP="00DE7985">
            <w:pPr>
              <w:widowControl w:val="0"/>
              <w:autoSpaceDE w:val="0"/>
              <w:autoSpaceDN w:val="0"/>
              <w:adjustRightInd w:val="0"/>
            </w:pPr>
          </w:p>
        </w:tc>
        <w:tc>
          <w:tcPr>
            <w:tcW w:w="207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ГОСТ 9128-97</w:t>
            </w:r>
          </w:p>
        </w:tc>
      </w:tr>
      <w:tr w:rsidR="00B61F1B" w:rsidRPr="008A0AC4" w:rsidTr="00DE7985">
        <w:tc>
          <w:tcPr>
            <w:tcW w:w="672"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2412"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 в производственной и коммунально-складской зонах</w:t>
            </w:r>
          </w:p>
        </w:tc>
        <w:tc>
          <w:tcPr>
            <w:tcW w:w="448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асфальтобетон типов Б и В</w:t>
            </w:r>
          </w:p>
        </w:tc>
        <w:tc>
          <w:tcPr>
            <w:tcW w:w="207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ГОСТ 9128-97</w:t>
            </w:r>
          </w:p>
        </w:tc>
      </w:tr>
      <w:tr w:rsidR="00B61F1B" w:rsidRPr="008A0AC4" w:rsidTr="00DE7985">
        <w:tc>
          <w:tcPr>
            <w:tcW w:w="672" w:type="dxa"/>
            <w:vMerge w:val="restart"/>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4.</w:t>
            </w:r>
          </w:p>
        </w:tc>
        <w:tc>
          <w:tcPr>
            <w:tcW w:w="2412"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Площади</w:t>
            </w:r>
          </w:p>
        </w:tc>
        <w:tc>
          <w:tcPr>
            <w:tcW w:w="4483" w:type="dxa"/>
            <w:tcBorders>
              <w:top w:val="single" w:sz="4" w:space="0" w:color="auto"/>
              <w:left w:val="single" w:sz="4" w:space="0" w:color="auto"/>
              <w:bottom w:val="single" w:sz="4" w:space="0" w:color="auto"/>
              <w:right w:val="single" w:sz="4" w:space="0" w:color="auto"/>
            </w:tcBorders>
            <w:hideMark/>
          </w:tcPr>
          <w:p w:rsidR="00F272B4" w:rsidRPr="008A0AC4" w:rsidRDefault="00B61F1B" w:rsidP="00DE7985">
            <w:pPr>
              <w:widowControl w:val="0"/>
              <w:autoSpaceDE w:val="0"/>
              <w:autoSpaceDN w:val="0"/>
              <w:adjustRightInd w:val="0"/>
            </w:pPr>
            <w:r w:rsidRPr="008A0AC4">
              <w:t>асфальтобетон типов Б и В</w:t>
            </w:r>
          </w:p>
        </w:tc>
        <w:tc>
          <w:tcPr>
            <w:tcW w:w="207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ГОСТ 9128-97</w:t>
            </w:r>
          </w:p>
        </w:tc>
      </w:tr>
      <w:tr w:rsidR="00B61F1B" w:rsidRPr="008A0AC4" w:rsidTr="00DE7985">
        <w:tc>
          <w:tcPr>
            <w:tcW w:w="672"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2412"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Представительские, приобъектные, общественно-транспортные</w:t>
            </w:r>
          </w:p>
        </w:tc>
        <w:tc>
          <w:tcPr>
            <w:tcW w:w="448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пластбетон цветной.</w:t>
            </w:r>
          </w:p>
          <w:p w:rsidR="00B61F1B" w:rsidRPr="008A0AC4" w:rsidRDefault="00B61F1B" w:rsidP="00DE7985">
            <w:pPr>
              <w:widowControl w:val="0"/>
              <w:autoSpaceDE w:val="0"/>
              <w:autoSpaceDN w:val="0"/>
              <w:adjustRightInd w:val="0"/>
            </w:pPr>
            <w:r w:rsidRPr="008A0AC4">
              <w:t>штучные элементы из искусственного или природного камня</w:t>
            </w:r>
          </w:p>
        </w:tc>
        <w:tc>
          <w:tcPr>
            <w:tcW w:w="207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ТУ-400-24-110-76</w:t>
            </w:r>
          </w:p>
        </w:tc>
      </w:tr>
      <w:tr w:rsidR="00B61F1B" w:rsidRPr="008A0AC4" w:rsidTr="00DE7985">
        <w:tc>
          <w:tcPr>
            <w:tcW w:w="672"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2412" w:type="dxa"/>
            <w:vMerge w:val="restart"/>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Транспортных развязок</w:t>
            </w:r>
          </w:p>
        </w:tc>
        <w:tc>
          <w:tcPr>
            <w:tcW w:w="4483" w:type="dxa"/>
            <w:tcBorders>
              <w:top w:val="single" w:sz="4" w:space="0" w:color="auto"/>
              <w:left w:val="single" w:sz="4" w:space="0" w:color="auto"/>
              <w:bottom w:val="single" w:sz="4" w:space="0" w:color="auto"/>
              <w:right w:val="single" w:sz="4" w:space="0" w:color="auto"/>
            </w:tcBorders>
            <w:hideMark/>
          </w:tcPr>
          <w:p w:rsidR="00F272B4" w:rsidRPr="008A0AC4" w:rsidRDefault="00B61F1B" w:rsidP="00DE7985">
            <w:pPr>
              <w:widowControl w:val="0"/>
              <w:autoSpaceDE w:val="0"/>
              <w:autoSpaceDN w:val="0"/>
              <w:adjustRightInd w:val="0"/>
            </w:pPr>
            <w:r w:rsidRPr="008A0AC4">
              <w:t>асфальтобетон</w:t>
            </w:r>
          </w:p>
        </w:tc>
        <w:tc>
          <w:tcPr>
            <w:tcW w:w="207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ГОСТ 9128-97</w:t>
            </w:r>
          </w:p>
        </w:tc>
      </w:tr>
      <w:tr w:rsidR="00B61F1B" w:rsidRPr="008A0AC4" w:rsidTr="00DE7985">
        <w:tc>
          <w:tcPr>
            <w:tcW w:w="672"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2412"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448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 типов А и Б;</w:t>
            </w:r>
          </w:p>
          <w:p w:rsidR="00F272B4" w:rsidRPr="008A0AC4" w:rsidRDefault="00B61F1B" w:rsidP="00DE7985">
            <w:pPr>
              <w:widowControl w:val="0"/>
              <w:autoSpaceDE w:val="0"/>
              <w:autoSpaceDN w:val="0"/>
              <w:adjustRightInd w:val="0"/>
            </w:pPr>
            <w:r w:rsidRPr="008A0AC4">
              <w:t>- щебнемастичный</w:t>
            </w:r>
          </w:p>
        </w:tc>
        <w:tc>
          <w:tcPr>
            <w:tcW w:w="207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ТУ 5718-001-00011168-2000</w:t>
            </w:r>
          </w:p>
        </w:tc>
      </w:tr>
      <w:tr w:rsidR="00B61F1B" w:rsidRPr="008A0AC4" w:rsidTr="00DE7985">
        <w:tc>
          <w:tcPr>
            <w:tcW w:w="672" w:type="dxa"/>
            <w:vMerge w:val="restart"/>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5.</w:t>
            </w:r>
          </w:p>
        </w:tc>
        <w:tc>
          <w:tcPr>
            <w:tcW w:w="2412" w:type="dxa"/>
            <w:vMerge w:val="restart"/>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Искусственные сооружения:</w:t>
            </w:r>
          </w:p>
          <w:p w:rsidR="00B61F1B" w:rsidRPr="008A0AC4" w:rsidRDefault="00B61F1B" w:rsidP="00DE7985">
            <w:pPr>
              <w:widowControl w:val="0"/>
              <w:autoSpaceDE w:val="0"/>
              <w:autoSpaceDN w:val="0"/>
              <w:adjustRightInd w:val="0"/>
            </w:pPr>
            <w:r w:rsidRPr="008A0AC4">
              <w:t>мосты, эстакады, путепроводы, тоннели</w:t>
            </w:r>
          </w:p>
        </w:tc>
        <w:tc>
          <w:tcPr>
            <w:tcW w:w="448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асфальтобетон:</w:t>
            </w:r>
          </w:p>
          <w:p w:rsidR="00B61F1B" w:rsidRPr="008A0AC4" w:rsidRDefault="00B61F1B" w:rsidP="00DE7985">
            <w:pPr>
              <w:widowControl w:val="0"/>
              <w:autoSpaceDE w:val="0"/>
              <w:autoSpaceDN w:val="0"/>
              <w:adjustRightInd w:val="0"/>
            </w:pPr>
            <w:r w:rsidRPr="008A0AC4">
              <w:t>- тип Б;</w:t>
            </w:r>
          </w:p>
          <w:p w:rsidR="00B61F1B" w:rsidRPr="008A0AC4" w:rsidRDefault="00B61F1B" w:rsidP="00DE7985">
            <w:pPr>
              <w:widowControl w:val="0"/>
              <w:autoSpaceDE w:val="0"/>
              <w:autoSpaceDN w:val="0"/>
              <w:adjustRightInd w:val="0"/>
            </w:pPr>
            <w:r w:rsidRPr="008A0AC4">
              <w:t>- щебнемастичный</w:t>
            </w:r>
          </w:p>
        </w:tc>
        <w:tc>
          <w:tcPr>
            <w:tcW w:w="207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ГОСТ 9128-97</w:t>
            </w:r>
          </w:p>
          <w:p w:rsidR="00B61F1B" w:rsidRPr="008A0AC4" w:rsidRDefault="00B61F1B" w:rsidP="00DE7985">
            <w:pPr>
              <w:widowControl w:val="0"/>
              <w:autoSpaceDE w:val="0"/>
              <w:autoSpaceDN w:val="0"/>
              <w:adjustRightInd w:val="0"/>
            </w:pPr>
            <w:r w:rsidRPr="008A0AC4">
              <w:t>ТУ-5718-001-00011168-2000</w:t>
            </w:r>
          </w:p>
          <w:p w:rsidR="00B61F1B" w:rsidRPr="008A0AC4" w:rsidRDefault="00B61F1B" w:rsidP="00DE7985">
            <w:pPr>
              <w:widowControl w:val="0"/>
              <w:autoSpaceDE w:val="0"/>
              <w:autoSpaceDN w:val="0"/>
              <w:adjustRightInd w:val="0"/>
            </w:pPr>
            <w:r w:rsidRPr="008A0AC4">
              <w:t>ТУ-400-24-158-89&lt;*&gt;</w:t>
            </w:r>
          </w:p>
        </w:tc>
      </w:tr>
      <w:tr w:rsidR="00B61F1B" w:rsidRPr="008A0AC4" w:rsidTr="00DE7985">
        <w:tc>
          <w:tcPr>
            <w:tcW w:w="672"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2412"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448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 литой типов I и II;</w:t>
            </w:r>
          </w:p>
          <w:p w:rsidR="00B61F1B" w:rsidRPr="008A0AC4" w:rsidRDefault="00B61F1B" w:rsidP="00DE7985">
            <w:pPr>
              <w:widowControl w:val="0"/>
              <w:autoSpaceDE w:val="0"/>
              <w:autoSpaceDN w:val="0"/>
              <w:adjustRightInd w:val="0"/>
            </w:pPr>
            <w:r w:rsidRPr="008A0AC4">
              <w:t>смеси для шероховатых слоев износа</w:t>
            </w:r>
          </w:p>
        </w:tc>
        <w:tc>
          <w:tcPr>
            <w:tcW w:w="2078"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ТУ-57-1841-02804042596-01</w:t>
            </w:r>
          </w:p>
        </w:tc>
      </w:tr>
    </w:tbl>
    <w:p w:rsidR="001B297C" w:rsidRDefault="001B297C" w:rsidP="00B61F1B">
      <w:pPr>
        <w:widowControl w:val="0"/>
        <w:autoSpaceDE w:val="0"/>
        <w:autoSpaceDN w:val="0"/>
        <w:adjustRightInd w:val="0"/>
        <w:ind w:firstLine="709"/>
        <w:outlineLvl w:val="0"/>
        <w:rPr>
          <w:b/>
          <w:bCs/>
        </w:rPr>
      </w:pPr>
      <w:bookmarkStart w:id="15" w:name="sub_1302"/>
    </w:p>
    <w:p w:rsidR="001B297C" w:rsidRDefault="001B297C" w:rsidP="00B61F1B">
      <w:pPr>
        <w:widowControl w:val="0"/>
        <w:autoSpaceDE w:val="0"/>
        <w:autoSpaceDN w:val="0"/>
        <w:adjustRightInd w:val="0"/>
        <w:ind w:firstLine="709"/>
        <w:outlineLvl w:val="0"/>
        <w:rPr>
          <w:b/>
          <w:bCs/>
        </w:rPr>
      </w:pPr>
    </w:p>
    <w:p w:rsidR="00B61F1B" w:rsidRPr="008A0AC4" w:rsidRDefault="00B61F1B" w:rsidP="00B61F1B">
      <w:pPr>
        <w:widowControl w:val="0"/>
        <w:autoSpaceDE w:val="0"/>
        <w:autoSpaceDN w:val="0"/>
        <w:adjustRightInd w:val="0"/>
        <w:ind w:firstLine="709"/>
        <w:outlineLvl w:val="0"/>
        <w:rPr>
          <w:b/>
          <w:bCs/>
        </w:rPr>
      </w:pPr>
      <w:r w:rsidRPr="008A0AC4">
        <w:rPr>
          <w:b/>
          <w:bCs/>
        </w:rPr>
        <w:lastRenderedPageBreak/>
        <w:t>Таблица 2. Покрытия пешеходных коммуникаций</w:t>
      </w:r>
    </w:p>
    <w:bookmarkEnd w:id="15"/>
    <w:p w:rsidR="00B61F1B" w:rsidRPr="008A0AC4" w:rsidRDefault="00B61F1B" w:rsidP="00B61F1B">
      <w:pPr>
        <w:widowControl w:val="0"/>
        <w:autoSpaceDE w:val="0"/>
        <w:autoSpaceDN w:val="0"/>
        <w:adjustRightInd w:val="0"/>
        <w:jc w:val="both"/>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128"/>
        <w:gridCol w:w="1984"/>
        <w:gridCol w:w="1845"/>
        <w:gridCol w:w="2103"/>
        <w:gridCol w:w="1017"/>
      </w:tblGrid>
      <w:tr w:rsidR="00B61F1B" w:rsidRPr="008A0AC4" w:rsidTr="00DE7985">
        <w:trPr>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Объект комплексного благоустройства</w:t>
            </w:r>
          </w:p>
        </w:tc>
        <w:tc>
          <w:tcPr>
            <w:tcW w:w="6945" w:type="dxa"/>
            <w:gridSpan w:val="4"/>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Материал покрытия</w:t>
            </w:r>
          </w:p>
        </w:tc>
      </w:tr>
      <w:tr w:rsidR="00B61F1B" w:rsidRPr="008A0AC4" w:rsidTr="00DE7985">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pPr>
              <w:jc w:val="cente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pPr>
              <w:jc w:val="center"/>
            </w:pPr>
          </w:p>
        </w:tc>
        <w:tc>
          <w:tcPr>
            <w:tcW w:w="198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тротуара</w:t>
            </w:r>
          </w:p>
        </w:tc>
        <w:tc>
          <w:tcPr>
            <w:tcW w:w="184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пешеходной зоны</w:t>
            </w:r>
          </w:p>
        </w:tc>
        <w:tc>
          <w:tcPr>
            <w:tcW w:w="2102"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дорожки на озеленённой территории технической зоны</w:t>
            </w:r>
          </w:p>
        </w:tc>
        <w:tc>
          <w:tcPr>
            <w:tcW w:w="101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ind w:left="-52" w:right="-30"/>
              <w:jc w:val="center"/>
            </w:pPr>
            <w:r w:rsidRPr="008A0AC4">
              <w:t>пандуса</w:t>
            </w:r>
          </w:p>
        </w:tc>
      </w:tr>
      <w:tr w:rsidR="00B61F1B" w:rsidRPr="008A0AC4" w:rsidTr="00DE7985">
        <w:trPr>
          <w:tblHeader/>
        </w:trPr>
        <w:tc>
          <w:tcPr>
            <w:tcW w:w="56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w:t>
            </w:r>
          </w:p>
        </w:tc>
        <w:tc>
          <w:tcPr>
            <w:tcW w:w="212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2</w:t>
            </w:r>
          </w:p>
        </w:tc>
        <w:tc>
          <w:tcPr>
            <w:tcW w:w="198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3</w:t>
            </w:r>
          </w:p>
        </w:tc>
        <w:tc>
          <w:tcPr>
            <w:tcW w:w="184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4</w:t>
            </w:r>
          </w:p>
        </w:tc>
        <w:tc>
          <w:tcPr>
            <w:tcW w:w="2102"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5</w:t>
            </w:r>
          </w:p>
        </w:tc>
        <w:tc>
          <w:tcPr>
            <w:tcW w:w="101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6</w:t>
            </w:r>
          </w:p>
        </w:tc>
      </w:tr>
      <w:tr w:rsidR="00B61F1B" w:rsidRPr="008A0AC4" w:rsidTr="00DE7985">
        <w:tc>
          <w:tcPr>
            <w:tcW w:w="56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1.</w:t>
            </w:r>
          </w:p>
        </w:tc>
        <w:tc>
          <w:tcPr>
            <w:tcW w:w="212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Магистральные улицы общегородского и районного значения</w:t>
            </w:r>
          </w:p>
        </w:tc>
        <w:tc>
          <w:tcPr>
            <w:tcW w:w="198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Асфальтобетон типов Г и Д.</w:t>
            </w:r>
          </w:p>
          <w:p w:rsidR="00B61F1B" w:rsidRPr="008A0AC4" w:rsidRDefault="00B61F1B" w:rsidP="00DE7985">
            <w:pPr>
              <w:widowControl w:val="0"/>
              <w:autoSpaceDE w:val="0"/>
              <w:autoSpaceDN w:val="0"/>
              <w:adjustRightInd w:val="0"/>
              <w:jc w:val="both"/>
            </w:pPr>
            <w:r w:rsidRPr="008A0AC4">
              <w:t>Штучные элементы из искусственного или природного камня.</w:t>
            </w:r>
          </w:p>
        </w:tc>
        <w:tc>
          <w:tcPr>
            <w:tcW w:w="184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w:t>
            </w:r>
          </w:p>
        </w:tc>
        <w:tc>
          <w:tcPr>
            <w:tcW w:w="2102"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Штучные элементы из искусственного или природного камня.</w:t>
            </w:r>
          </w:p>
          <w:p w:rsidR="00F272B4" w:rsidRPr="008A0AC4" w:rsidRDefault="00B61F1B" w:rsidP="00DE7985">
            <w:pPr>
              <w:widowControl w:val="0"/>
              <w:autoSpaceDE w:val="0"/>
              <w:autoSpaceDN w:val="0"/>
              <w:adjustRightInd w:val="0"/>
            </w:pPr>
            <w:r w:rsidRPr="008A0AC4">
              <w:t>Смеси сыпучих материалов, неукреплённые или укреплённые вяжущим материалом.</w:t>
            </w:r>
          </w:p>
        </w:tc>
        <w:tc>
          <w:tcPr>
            <w:tcW w:w="1016" w:type="dxa"/>
            <w:tcBorders>
              <w:top w:val="single" w:sz="4" w:space="0" w:color="auto"/>
              <w:left w:val="single" w:sz="4" w:space="0" w:color="auto"/>
              <w:bottom w:val="single" w:sz="4" w:space="0" w:color="auto"/>
              <w:right w:val="single" w:sz="4" w:space="0" w:color="auto"/>
            </w:tcBorders>
          </w:tcPr>
          <w:p w:rsidR="00B61F1B" w:rsidRPr="008A0AC4" w:rsidRDefault="00B61F1B" w:rsidP="00DE7985">
            <w:pPr>
              <w:widowControl w:val="0"/>
              <w:autoSpaceDE w:val="0"/>
              <w:autoSpaceDN w:val="0"/>
              <w:adjustRightInd w:val="0"/>
              <w:jc w:val="both"/>
            </w:pPr>
          </w:p>
        </w:tc>
      </w:tr>
      <w:tr w:rsidR="00B61F1B" w:rsidRPr="008A0AC4" w:rsidTr="00DE7985">
        <w:tc>
          <w:tcPr>
            <w:tcW w:w="56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2.</w:t>
            </w:r>
          </w:p>
        </w:tc>
        <w:tc>
          <w:tcPr>
            <w:tcW w:w="212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Улицы местного значения в жилой застройке в производственной и коммунально-складских зонах</w:t>
            </w:r>
          </w:p>
        </w:tc>
        <w:tc>
          <w:tcPr>
            <w:tcW w:w="198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Асфальтобетон типов Г и Д.</w:t>
            </w:r>
          </w:p>
          <w:p w:rsidR="00B61F1B" w:rsidRPr="008A0AC4" w:rsidRDefault="00B61F1B" w:rsidP="00DE7985">
            <w:pPr>
              <w:widowControl w:val="0"/>
              <w:autoSpaceDE w:val="0"/>
              <w:autoSpaceDN w:val="0"/>
              <w:adjustRightInd w:val="0"/>
              <w:jc w:val="both"/>
            </w:pPr>
            <w:r w:rsidRPr="008A0AC4">
              <w:t>Штучные элементы из искусственного или природного камня.</w:t>
            </w:r>
          </w:p>
          <w:p w:rsidR="00F272B4" w:rsidRPr="008A0AC4" w:rsidRDefault="001B297C" w:rsidP="00DE7985">
            <w:pPr>
              <w:widowControl w:val="0"/>
              <w:autoSpaceDE w:val="0"/>
              <w:autoSpaceDN w:val="0"/>
              <w:adjustRightInd w:val="0"/>
              <w:jc w:val="both"/>
            </w:pPr>
            <w:r>
              <w:t>Цементобетон.</w:t>
            </w:r>
          </w:p>
        </w:tc>
        <w:tc>
          <w:tcPr>
            <w:tcW w:w="184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w:t>
            </w:r>
          </w:p>
        </w:tc>
        <w:tc>
          <w:tcPr>
            <w:tcW w:w="2102"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w:t>
            </w:r>
          </w:p>
        </w:tc>
        <w:tc>
          <w:tcPr>
            <w:tcW w:w="101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ind w:right="-108"/>
            </w:pPr>
            <w:r w:rsidRPr="008A0AC4">
              <w:t>асфаль-тобетон типов В, Г и Д.</w:t>
            </w:r>
          </w:p>
          <w:p w:rsidR="00B61F1B" w:rsidRPr="008A0AC4" w:rsidRDefault="00B61F1B" w:rsidP="00DE7985">
            <w:pPr>
              <w:widowControl w:val="0"/>
              <w:autoSpaceDE w:val="0"/>
              <w:autoSpaceDN w:val="0"/>
              <w:adjustRightInd w:val="0"/>
              <w:ind w:right="-108"/>
            </w:pPr>
            <w:r w:rsidRPr="008A0AC4">
              <w:t>Цемен-тобетон</w:t>
            </w:r>
          </w:p>
        </w:tc>
      </w:tr>
      <w:tr w:rsidR="00B61F1B" w:rsidRPr="008A0AC4" w:rsidTr="00DE7985">
        <w:tc>
          <w:tcPr>
            <w:tcW w:w="56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3.</w:t>
            </w:r>
          </w:p>
        </w:tc>
        <w:tc>
          <w:tcPr>
            <w:tcW w:w="212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Пешеходная улица</w:t>
            </w:r>
          </w:p>
        </w:tc>
        <w:tc>
          <w:tcPr>
            <w:tcW w:w="198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Штучные элементы из искусственного или природного камня.</w:t>
            </w:r>
          </w:p>
          <w:p w:rsidR="00B61F1B" w:rsidRPr="008A0AC4" w:rsidRDefault="00B61F1B" w:rsidP="00DE7985">
            <w:pPr>
              <w:widowControl w:val="0"/>
              <w:autoSpaceDE w:val="0"/>
              <w:autoSpaceDN w:val="0"/>
              <w:adjustRightInd w:val="0"/>
            </w:pPr>
            <w:r w:rsidRPr="008A0AC4">
              <w:t>Пластбетон цветной.</w:t>
            </w:r>
          </w:p>
        </w:tc>
        <w:tc>
          <w:tcPr>
            <w:tcW w:w="184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Штучные элементы из искусственного или природного камня.</w:t>
            </w:r>
          </w:p>
          <w:p w:rsidR="00F272B4" w:rsidRPr="008A0AC4" w:rsidRDefault="00B61F1B" w:rsidP="00DE7985">
            <w:pPr>
              <w:widowControl w:val="0"/>
              <w:autoSpaceDE w:val="0"/>
              <w:autoSpaceDN w:val="0"/>
              <w:adjustRightInd w:val="0"/>
            </w:pPr>
            <w:r w:rsidRPr="008A0AC4">
              <w:t>Плас</w:t>
            </w:r>
            <w:r w:rsidR="001B297C">
              <w:t>тбетон цветной</w:t>
            </w:r>
          </w:p>
        </w:tc>
        <w:tc>
          <w:tcPr>
            <w:tcW w:w="2102"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w:t>
            </w:r>
          </w:p>
        </w:tc>
        <w:tc>
          <w:tcPr>
            <w:tcW w:w="1016" w:type="dxa"/>
            <w:tcBorders>
              <w:top w:val="single" w:sz="4" w:space="0" w:color="auto"/>
              <w:left w:val="single" w:sz="4" w:space="0" w:color="auto"/>
              <w:bottom w:val="single" w:sz="4" w:space="0" w:color="auto"/>
              <w:right w:val="single" w:sz="4" w:space="0" w:color="auto"/>
            </w:tcBorders>
          </w:tcPr>
          <w:p w:rsidR="00B61F1B" w:rsidRPr="008A0AC4" w:rsidRDefault="00B61F1B" w:rsidP="00DE7985">
            <w:pPr>
              <w:widowControl w:val="0"/>
              <w:autoSpaceDE w:val="0"/>
              <w:autoSpaceDN w:val="0"/>
              <w:adjustRightInd w:val="0"/>
              <w:jc w:val="both"/>
            </w:pPr>
          </w:p>
        </w:tc>
      </w:tr>
      <w:tr w:rsidR="00B61F1B" w:rsidRPr="008A0AC4" w:rsidTr="00DE7985">
        <w:tc>
          <w:tcPr>
            <w:tcW w:w="567" w:type="dxa"/>
            <w:vMerge w:val="restart"/>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4.</w:t>
            </w:r>
          </w:p>
        </w:tc>
        <w:tc>
          <w:tcPr>
            <w:tcW w:w="212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ind w:right="-108"/>
            </w:pPr>
            <w:r w:rsidRPr="008A0AC4">
              <w:t>Площади представительские, приобъектные, общественно-транспортные</w:t>
            </w:r>
          </w:p>
        </w:tc>
        <w:tc>
          <w:tcPr>
            <w:tcW w:w="198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Штучные элементы из искусственного или природного камня.</w:t>
            </w:r>
          </w:p>
          <w:p w:rsidR="00B61F1B" w:rsidRPr="008A0AC4" w:rsidRDefault="00B61F1B" w:rsidP="00DE7985">
            <w:pPr>
              <w:widowControl w:val="0"/>
              <w:autoSpaceDE w:val="0"/>
              <w:autoSpaceDN w:val="0"/>
              <w:adjustRightInd w:val="0"/>
              <w:jc w:val="both"/>
            </w:pPr>
            <w:r w:rsidRPr="008A0AC4">
              <w:t>Асфальтобетон типов Г и Д.</w:t>
            </w:r>
          </w:p>
          <w:p w:rsidR="00F272B4" w:rsidRPr="008A0AC4" w:rsidRDefault="001B297C" w:rsidP="00DE7985">
            <w:pPr>
              <w:widowControl w:val="0"/>
              <w:autoSpaceDE w:val="0"/>
              <w:autoSpaceDN w:val="0"/>
              <w:adjustRightInd w:val="0"/>
            </w:pPr>
            <w:r>
              <w:t>Пластбетон цветной.</w:t>
            </w:r>
          </w:p>
        </w:tc>
        <w:tc>
          <w:tcPr>
            <w:tcW w:w="1844" w:type="dxa"/>
            <w:vMerge w:val="restart"/>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Штучные элементы из искусственного или природного камня.</w:t>
            </w:r>
          </w:p>
          <w:p w:rsidR="00B61F1B" w:rsidRPr="008A0AC4" w:rsidRDefault="00B61F1B" w:rsidP="00DE7985">
            <w:pPr>
              <w:widowControl w:val="0"/>
              <w:autoSpaceDE w:val="0"/>
              <w:autoSpaceDN w:val="0"/>
              <w:adjustRightInd w:val="0"/>
            </w:pPr>
            <w:r w:rsidRPr="008A0AC4">
              <w:t>Асфальтобетон типов Г и Д.</w:t>
            </w:r>
          </w:p>
          <w:p w:rsidR="00B61F1B" w:rsidRPr="008A0AC4" w:rsidRDefault="00B61F1B" w:rsidP="00DE7985">
            <w:pPr>
              <w:widowControl w:val="0"/>
              <w:autoSpaceDE w:val="0"/>
              <w:autoSpaceDN w:val="0"/>
              <w:adjustRightInd w:val="0"/>
            </w:pPr>
            <w:r w:rsidRPr="008A0AC4">
              <w:t>Пластбетон цветной.</w:t>
            </w:r>
          </w:p>
        </w:tc>
        <w:tc>
          <w:tcPr>
            <w:tcW w:w="2102" w:type="dxa"/>
            <w:vMerge w:val="restart"/>
            <w:tcBorders>
              <w:top w:val="single" w:sz="4" w:space="0" w:color="auto"/>
              <w:left w:val="single" w:sz="4" w:space="0" w:color="auto"/>
              <w:bottom w:val="single" w:sz="4" w:space="0" w:color="auto"/>
              <w:right w:val="single" w:sz="4" w:space="0" w:color="auto"/>
            </w:tcBorders>
          </w:tcPr>
          <w:p w:rsidR="00B61F1B" w:rsidRPr="008A0AC4" w:rsidRDefault="00B61F1B" w:rsidP="00DE7985">
            <w:pPr>
              <w:widowControl w:val="0"/>
              <w:autoSpaceDE w:val="0"/>
              <w:autoSpaceDN w:val="0"/>
              <w:adjustRightInd w:val="0"/>
              <w:jc w:val="both"/>
            </w:pPr>
          </w:p>
        </w:tc>
        <w:tc>
          <w:tcPr>
            <w:tcW w:w="1016" w:type="dxa"/>
            <w:vMerge w:val="restart"/>
            <w:tcBorders>
              <w:top w:val="single" w:sz="4" w:space="0" w:color="auto"/>
              <w:left w:val="single" w:sz="4" w:space="0" w:color="auto"/>
              <w:bottom w:val="single" w:sz="4" w:space="0" w:color="auto"/>
              <w:right w:val="single" w:sz="4" w:space="0" w:color="auto"/>
            </w:tcBorders>
          </w:tcPr>
          <w:p w:rsidR="00B61F1B" w:rsidRPr="008A0AC4" w:rsidRDefault="00B61F1B" w:rsidP="00DE7985">
            <w:pPr>
              <w:widowControl w:val="0"/>
              <w:autoSpaceDE w:val="0"/>
              <w:autoSpaceDN w:val="0"/>
              <w:adjustRightInd w:val="0"/>
              <w:jc w:val="both"/>
            </w:pPr>
          </w:p>
        </w:tc>
      </w:tr>
      <w:tr w:rsidR="00B61F1B" w:rsidRPr="008A0AC4" w:rsidTr="00DE7985">
        <w:tc>
          <w:tcPr>
            <w:tcW w:w="567"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212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Транспортных развязок</w:t>
            </w:r>
          </w:p>
        </w:tc>
        <w:tc>
          <w:tcPr>
            <w:tcW w:w="198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both"/>
            </w:pPr>
            <w:r w:rsidRPr="008A0AC4">
              <w:t>Штучные элементы из искусственного или природного камня.</w:t>
            </w:r>
          </w:p>
          <w:p w:rsidR="00B61F1B" w:rsidRPr="008A0AC4" w:rsidRDefault="00B61F1B" w:rsidP="00DE7985">
            <w:pPr>
              <w:widowControl w:val="0"/>
              <w:autoSpaceDE w:val="0"/>
              <w:autoSpaceDN w:val="0"/>
              <w:adjustRightInd w:val="0"/>
            </w:pPr>
            <w:r w:rsidRPr="008A0AC4">
              <w:t>Асфальтобетон типов Г и Д.</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2102"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1016"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r>
      <w:tr w:rsidR="00B61F1B" w:rsidRPr="008A0AC4" w:rsidTr="00DE7985">
        <w:tc>
          <w:tcPr>
            <w:tcW w:w="567" w:type="dxa"/>
            <w:vMerge w:val="restart"/>
            <w:tcBorders>
              <w:top w:val="single" w:sz="4" w:space="0" w:color="auto"/>
              <w:left w:val="single" w:sz="4" w:space="0" w:color="auto"/>
              <w:bottom w:val="single" w:sz="4" w:space="0" w:color="auto"/>
              <w:right w:val="single" w:sz="4" w:space="0" w:color="auto"/>
            </w:tcBorders>
          </w:tcPr>
          <w:p w:rsidR="00B61F1B" w:rsidRPr="008A0AC4" w:rsidRDefault="00B61F1B" w:rsidP="00DE7985">
            <w:pPr>
              <w:widowControl w:val="0"/>
              <w:autoSpaceDE w:val="0"/>
              <w:autoSpaceDN w:val="0"/>
              <w:adjustRightInd w:val="0"/>
              <w:jc w:val="center"/>
            </w:pPr>
            <w:r w:rsidRPr="008A0AC4">
              <w:t>5.</w:t>
            </w:r>
          </w:p>
        </w:tc>
        <w:tc>
          <w:tcPr>
            <w:tcW w:w="212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Пешеходные переходы наземные</w:t>
            </w:r>
          </w:p>
        </w:tc>
        <w:tc>
          <w:tcPr>
            <w:tcW w:w="1983" w:type="dxa"/>
            <w:vMerge w:val="restart"/>
            <w:tcBorders>
              <w:top w:val="single" w:sz="4" w:space="0" w:color="auto"/>
              <w:left w:val="single" w:sz="4" w:space="0" w:color="auto"/>
              <w:bottom w:val="single" w:sz="4" w:space="0" w:color="auto"/>
              <w:right w:val="single" w:sz="4" w:space="0" w:color="auto"/>
            </w:tcBorders>
          </w:tcPr>
          <w:p w:rsidR="00B61F1B" w:rsidRPr="008A0AC4" w:rsidRDefault="00B61F1B" w:rsidP="00DE7985">
            <w:pPr>
              <w:widowControl w:val="0"/>
              <w:autoSpaceDE w:val="0"/>
              <w:autoSpaceDN w:val="0"/>
              <w:adjustRightInd w:val="0"/>
              <w:jc w:val="both"/>
            </w:pPr>
          </w:p>
        </w:tc>
        <w:tc>
          <w:tcPr>
            <w:tcW w:w="184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Асфальтобетон типов Г и Д.</w:t>
            </w:r>
          </w:p>
          <w:p w:rsidR="00B61F1B" w:rsidRPr="008A0AC4" w:rsidRDefault="00B61F1B" w:rsidP="00DE7985">
            <w:pPr>
              <w:widowControl w:val="0"/>
              <w:autoSpaceDE w:val="0"/>
              <w:autoSpaceDN w:val="0"/>
              <w:adjustRightInd w:val="0"/>
            </w:pPr>
            <w:r w:rsidRPr="008A0AC4">
              <w:t xml:space="preserve">Штучные </w:t>
            </w:r>
            <w:r w:rsidRPr="008A0AC4">
              <w:lastRenderedPageBreak/>
              <w:t>элементы из искусственного или природного камня</w:t>
            </w:r>
          </w:p>
        </w:tc>
        <w:tc>
          <w:tcPr>
            <w:tcW w:w="2102" w:type="dxa"/>
            <w:vMerge w:val="restart"/>
            <w:tcBorders>
              <w:top w:val="single" w:sz="4" w:space="0" w:color="auto"/>
              <w:left w:val="single" w:sz="4" w:space="0" w:color="auto"/>
              <w:bottom w:val="single" w:sz="4" w:space="0" w:color="auto"/>
              <w:right w:val="single" w:sz="4" w:space="0" w:color="auto"/>
            </w:tcBorders>
          </w:tcPr>
          <w:p w:rsidR="00B61F1B" w:rsidRPr="008A0AC4" w:rsidRDefault="00B61F1B" w:rsidP="00DE7985">
            <w:pPr>
              <w:widowControl w:val="0"/>
              <w:autoSpaceDE w:val="0"/>
              <w:autoSpaceDN w:val="0"/>
              <w:adjustRightInd w:val="0"/>
              <w:jc w:val="both"/>
            </w:pPr>
          </w:p>
        </w:tc>
        <w:tc>
          <w:tcPr>
            <w:tcW w:w="1016" w:type="dxa"/>
            <w:tcBorders>
              <w:top w:val="single" w:sz="4" w:space="0" w:color="auto"/>
              <w:left w:val="single" w:sz="4" w:space="0" w:color="auto"/>
              <w:bottom w:val="single" w:sz="4" w:space="0" w:color="auto"/>
              <w:right w:val="single" w:sz="4" w:space="0" w:color="auto"/>
            </w:tcBorders>
          </w:tcPr>
          <w:p w:rsidR="00B61F1B" w:rsidRPr="008A0AC4" w:rsidRDefault="00B61F1B" w:rsidP="00DE7985">
            <w:pPr>
              <w:widowControl w:val="0"/>
              <w:autoSpaceDE w:val="0"/>
              <w:autoSpaceDN w:val="0"/>
              <w:adjustRightInd w:val="0"/>
              <w:jc w:val="both"/>
            </w:pPr>
          </w:p>
        </w:tc>
      </w:tr>
      <w:tr w:rsidR="00B61F1B" w:rsidRPr="008A0AC4" w:rsidTr="00DE7985">
        <w:tc>
          <w:tcPr>
            <w:tcW w:w="567"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212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подземные и надземные</w:t>
            </w: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184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асфальтобетон типов В, Г, Д</w:t>
            </w:r>
          </w:p>
          <w:p w:rsidR="00B61F1B" w:rsidRPr="008A0AC4" w:rsidRDefault="00B61F1B" w:rsidP="00DE7985">
            <w:pPr>
              <w:widowControl w:val="0"/>
              <w:autoSpaceDE w:val="0"/>
              <w:autoSpaceDN w:val="0"/>
              <w:adjustRightInd w:val="0"/>
            </w:pPr>
            <w:r w:rsidRPr="008A0AC4">
              <w:t>штучные элементы из искусственного или природного камня</w:t>
            </w: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B61F1B" w:rsidRPr="008A0AC4" w:rsidRDefault="00B61F1B" w:rsidP="00DE7985"/>
        </w:tc>
        <w:tc>
          <w:tcPr>
            <w:tcW w:w="101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ind w:right="-108"/>
            </w:pPr>
            <w:r w:rsidRPr="008A0AC4">
              <w:t>асфаль-тобетон типов В, Г, Д</w:t>
            </w:r>
          </w:p>
        </w:tc>
      </w:tr>
      <w:tr w:rsidR="00B61F1B" w:rsidRPr="008A0AC4" w:rsidTr="00DE7985">
        <w:tc>
          <w:tcPr>
            <w:tcW w:w="56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jc w:val="center"/>
            </w:pPr>
            <w:r w:rsidRPr="008A0AC4">
              <w:t>6.</w:t>
            </w:r>
          </w:p>
        </w:tc>
        <w:tc>
          <w:tcPr>
            <w:tcW w:w="2127" w:type="dxa"/>
            <w:tcBorders>
              <w:top w:val="single" w:sz="4" w:space="0" w:color="auto"/>
              <w:left w:val="single" w:sz="4" w:space="0" w:color="auto"/>
              <w:bottom w:val="single" w:sz="4" w:space="0" w:color="auto"/>
              <w:right w:val="single" w:sz="4" w:space="0" w:color="auto"/>
            </w:tcBorders>
            <w:hideMark/>
          </w:tcPr>
          <w:p w:rsidR="00B61F1B" w:rsidRPr="008A0AC4" w:rsidRDefault="00B61F1B" w:rsidP="005F4DF4">
            <w:pPr>
              <w:widowControl w:val="0"/>
              <w:autoSpaceDE w:val="0"/>
              <w:autoSpaceDN w:val="0"/>
              <w:adjustRightInd w:val="0"/>
            </w:pPr>
            <w:r w:rsidRPr="008A0AC4">
              <w:t xml:space="preserve">Мосты, эстакады, путепроводы, </w:t>
            </w:r>
          </w:p>
        </w:tc>
        <w:tc>
          <w:tcPr>
            <w:tcW w:w="1983"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Штучные элементы из искусственного или природного камня</w:t>
            </w:r>
          </w:p>
          <w:p w:rsidR="00B61F1B" w:rsidRPr="008A0AC4" w:rsidRDefault="00B61F1B" w:rsidP="00DE7985">
            <w:pPr>
              <w:widowControl w:val="0"/>
              <w:autoSpaceDE w:val="0"/>
              <w:autoSpaceDN w:val="0"/>
              <w:adjustRightInd w:val="0"/>
            </w:pPr>
            <w:r w:rsidRPr="008A0AC4">
              <w:t>асфальтобетон типов Г и Д</w:t>
            </w:r>
          </w:p>
        </w:tc>
        <w:tc>
          <w:tcPr>
            <w:tcW w:w="1844"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w:t>
            </w:r>
          </w:p>
        </w:tc>
        <w:tc>
          <w:tcPr>
            <w:tcW w:w="2102"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pPr>
            <w:r w:rsidRPr="008A0AC4">
              <w:t>-</w:t>
            </w:r>
          </w:p>
        </w:tc>
        <w:tc>
          <w:tcPr>
            <w:tcW w:w="1016" w:type="dxa"/>
            <w:tcBorders>
              <w:top w:val="single" w:sz="4" w:space="0" w:color="auto"/>
              <w:left w:val="single" w:sz="4" w:space="0" w:color="auto"/>
              <w:bottom w:val="single" w:sz="4" w:space="0" w:color="auto"/>
              <w:right w:val="single" w:sz="4" w:space="0" w:color="auto"/>
            </w:tcBorders>
            <w:hideMark/>
          </w:tcPr>
          <w:p w:rsidR="00B61F1B" w:rsidRPr="008A0AC4" w:rsidRDefault="00B61F1B" w:rsidP="00DE7985">
            <w:pPr>
              <w:widowControl w:val="0"/>
              <w:autoSpaceDE w:val="0"/>
              <w:autoSpaceDN w:val="0"/>
              <w:adjustRightInd w:val="0"/>
              <w:ind w:right="-102"/>
            </w:pPr>
            <w:r w:rsidRPr="008A0AC4">
              <w:t>асфаль-тобетон типов В, Г, Д</w:t>
            </w:r>
          </w:p>
        </w:tc>
      </w:tr>
    </w:tbl>
    <w:p w:rsidR="00B61F1B" w:rsidRPr="008A0AC4" w:rsidRDefault="00B61F1B" w:rsidP="00B61F1B">
      <w:pPr>
        <w:widowControl w:val="0"/>
        <w:autoSpaceDE w:val="0"/>
        <w:autoSpaceDN w:val="0"/>
        <w:adjustRightInd w:val="0"/>
        <w:ind w:firstLine="709"/>
        <w:jc w:val="both"/>
      </w:pPr>
    </w:p>
    <w:bookmarkEnd w:id="0"/>
    <w:p w:rsidR="00B61F1B" w:rsidRPr="008A0AC4" w:rsidRDefault="00B61F1B" w:rsidP="00B61F1B">
      <w:pPr>
        <w:jc w:val="both"/>
      </w:pPr>
    </w:p>
    <w:p w:rsidR="00B61F1B" w:rsidRPr="008A0AC4" w:rsidRDefault="00B61F1B" w:rsidP="00364EDB">
      <w:pPr>
        <w:tabs>
          <w:tab w:val="right" w:pos="9639"/>
        </w:tabs>
        <w:jc w:val="both"/>
      </w:pPr>
    </w:p>
    <w:p w:rsidR="00F32A1F" w:rsidRPr="008A0AC4" w:rsidRDefault="00F32A1F" w:rsidP="00364EDB">
      <w:pPr>
        <w:tabs>
          <w:tab w:val="right" w:pos="9639"/>
        </w:tabs>
        <w:jc w:val="both"/>
      </w:pPr>
    </w:p>
    <w:p w:rsidR="00F32A1F" w:rsidRPr="008A0AC4" w:rsidRDefault="00F32A1F" w:rsidP="00F32A1F">
      <w:pPr>
        <w:ind w:firstLine="709"/>
      </w:pPr>
    </w:p>
    <w:p w:rsidR="00F32A1F" w:rsidRPr="008A0AC4" w:rsidRDefault="00F32A1F" w:rsidP="00F32A1F">
      <w:pPr>
        <w:sectPr w:rsidR="00F32A1F" w:rsidRPr="008A0AC4" w:rsidSect="00EC53A8">
          <w:pgSz w:w="11906" w:h="16838" w:code="9"/>
          <w:pgMar w:top="567" w:right="567" w:bottom="851" w:left="1701" w:header="680" w:footer="266" w:gutter="0"/>
          <w:pgNumType w:start="1"/>
          <w:cols w:space="720"/>
          <w:titlePg/>
        </w:sectPr>
      </w:pPr>
    </w:p>
    <w:p w:rsidR="00F32A1F" w:rsidRPr="008A0AC4" w:rsidRDefault="00F32A1F" w:rsidP="00F32A1F">
      <w:pPr>
        <w:pStyle w:val="afc"/>
        <w:ind w:left="6237"/>
      </w:pPr>
      <w:r w:rsidRPr="008A0AC4">
        <w:lastRenderedPageBreak/>
        <w:t xml:space="preserve">Приложение </w:t>
      </w:r>
      <w:r w:rsidR="005D6487" w:rsidRPr="008A0AC4">
        <w:t>5</w:t>
      </w:r>
    </w:p>
    <w:p w:rsidR="00F32A1F" w:rsidRPr="008A0AC4" w:rsidRDefault="00F32A1F" w:rsidP="00F32A1F">
      <w:pPr>
        <w:pStyle w:val="afc"/>
        <w:ind w:left="6237"/>
      </w:pPr>
    </w:p>
    <w:p w:rsidR="00F32A1F" w:rsidRPr="008A0AC4" w:rsidRDefault="00F32A1F" w:rsidP="00F32A1F">
      <w:pPr>
        <w:pStyle w:val="afc"/>
        <w:ind w:left="6237"/>
        <w:jc w:val="both"/>
      </w:pPr>
      <w:r w:rsidRPr="008A0AC4">
        <w:t xml:space="preserve">к </w:t>
      </w:r>
      <w:r w:rsidRPr="008A0AC4">
        <w:rPr>
          <w:bCs/>
        </w:rPr>
        <w:t>Правилам</w:t>
      </w:r>
      <w:r w:rsidR="00E52977" w:rsidRPr="008A0AC4">
        <w:rPr>
          <w:bCs/>
        </w:rPr>
        <w:t xml:space="preserve"> </w:t>
      </w:r>
      <w:r w:rsidRPr="008A0AC4">
        <w:t>благоустройства территории муниципального образования город Тарко-Сале</w:t>
      </w:r>
    </w:p>
    <w:p w:rsidR="00F32A1F" w:rsidRPr="008A0AC4" w:rsidRDefault="00F32A1F" w:rsidP="00F32A1F">
      <w:pPr>
        <w:pStyle w:val="ConsPlusNormal"/>
        <w:ind w:left="-567" w:right="-144" w:firstLine="567"/>
        <w:rPr>
          <w:rFonts w:ascii="Times New Roman" w:hAnsi="Times New Roman" w:cs="Times New Roman"/>
          <w:sz w:val="24"/>
          <w:szCs w:val="24"/>
        </w:rPr>
      </w:pPr>
    </w:p>
    <w:p w:rsidR="00F32A1F" w:rsidRPr="008A0AC4" w:rsidRDefault="00F32A1F" w:rsidP="00002697">
      <w:pPr>
        <w:pStyle w:val="ConsPlusNormal"/>
        <w:ind w:right="-1" w:firstLine="709"/>
        <w:jc w:val="center"/>
        <w:rPr>
          <w:rFonts w:ascii="Times New Roman" w:hAnsi="Times New Roman" w:cs="Times New Roman"/>
          <w:sz w:val="24"/>
          <w:szCs w:val="24"/>
        </w:rPr>
      </w:pPr>
      <w:bookmarkStart w:id="16" w:name="P8444"/>
      <w:bookmarkEnd w:id="16"/>
      <w:r w:rsidRPr="008A0AC4">
        <w:rPr>
          <w:rFonts w:ascii="Times New Roman" w:hAnsi="Times New Roman" w:cs="Times New Roman"/>
          <w:sz w:val="24"/>
          <w:szCs w:val="24"/>
        </w:rPr>
        <w:t>Методика</w:t>
      </w:r>
    </w:p>
    <w:p w:rsidR="00F32A1F" w:rsidRPr="008A0AC4" w:rsidRDefault="00F32A1F" w:rsidP="00002697">
      <w:pPr>
        <w:pStyle w:val="ConsPlusNormal"/>
        <w:ind w:right="-1" w:firstLine="709"/>
        <w:jc w:val="center"/>
        <w:rPr>
          <w:rFonts w:ascii="Times New Roman" w:hAnsi="Times New Roman" w:cs="Times New Roman"/>
          <w:sz w:val="24"/>
          <w:szCs w:val="24"/>
        </w:rPr>
      </w:pPr>
      <w:r w:rsidRPr="008A0AC4">
        <w:rPr>
          <w:rFonts w:ascii="Times New Roman" w:hAnsi="Times New Roman" w:cs="Times New Roman"/>
          <w:sz w:val="24"/>
          <w:szCs w:val="24"/>
        </w:rPr>
        <w:t>определения компенсационной стоимости</w:t>
      </w:r>
    </w:p>
    <w:p w:rsidR="00F32A1F" w:rsidRPr="008A0AC4" w:rsidRDefault="00F32A1F" w:rsidP="00002697">
      <w:pPr>
        <w:pStyle w:val="ConsPlusNormal"/>
        <w:ind w:right="-1" w:firstLine="709"/>
        <w:jc w:val="center"/>
        <w:rPr>
          <w:rFonts w:ascii="Times New Roman" w:hAnsi="Times New Roman" w:cs="Times New Roman"/>
          <w:sz w:val="24"/>
          <w:szCs w:val="24"/>
        </w:rPr>
      </w:pPr>
      <w:r w:rsidRPr="008A0AC4">
        <w:rPr>
          <w:rFonts w:ascii="Times New Roman" w:hAnsi="Times New Roman" w:cs="Times New Roman"/>
          <w:sz w:val="24"/>
          <w:szCs w:val="24"/>
        </w:rPr>
        <w:t>за вырубку и уничтожение зеленых насаждений</w:t>
      </w:r>
    </w:p>
    <w:p w:rsidR="00F32A1F" w:rsidRPr="008A0AC4" w:rsidRDefault="00F32A1F" w:rsidP="00002697">
      <w:pPr>
        <w:pStyle w:val="ConsPlusNormal"/>
        <w:ind w:right="-1" w:firstLine="709"/>
        <w:rPr>
          <w:rFonts w:ascii="Times New Roman" w:hAnsi="Times New Roman" w:cs="Times New Roman"/>
          <w:sz w:val="24"/>
          <w:szCs w:val="24"/>
        </w:rPr>
      </w:pPr>
    </w:p>
    <w:p w:rsidR="00F32A1F" w:rsidRPr="008A0AC4" w:rsidRDefault="00F32A1F" w:rsidP="00002697">
      <w:pPr>
        <w:pStyle w:val="ConsPlusNormal"/>
        <w:ind w:right="-1" w:firstLine="709"/>
        <w:jc w:val="center"/>
        <w:outlineLvl w:val="2"/>
        <w:rPr>
          <w:rFonts w:ascii="Times New Roman" w:hAnsi="Times New Roman" w:cs="Times New Roman"/>
          <w:sz w:val="24"/>
          <w:szCs w:val="24"/>
        </w:rPr>
      </w:pPr>
      <w:r w:rsidRPr="008A0AC4">
        <w:rPr>
          <w:rFonts w:ascii="Times New Roman" w:hAnsi="Times New Roman" w:cs="Times New Roman"/>
          <w:sz w:val="24"/>
          <w:szCs w:val="24"/>
        </w:rPr>
        <w:t>1. Общие положения</w:t>
      </w:r>
    </w:p>
    <w:p w:rsidR="00F32A1F" w:rsidRPr="008A0AC4" w:rsidRDefault="00F32A1F" w:rsidP="00002697">
      <w:pPr>
        <w:pStyle w:val="ConsPlusNormal"/>
        <w:ind w:right="-1" w:firstLine="709"/>
        <w:rPr>
          <w:rFonts w:ascii="Times New Roman" w:hAnsi="Times New Roman" w:cs="Times New Roman"/>
          <w:sz w:val="24"/>
          <w:szCs w:val="24"/>
        </w:rPr>
      </w:pP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Методика предназначена для исчисления размера платежей, подлежащих внесению на статью бюджетного счета города Тарко-Сале в случаях повреждения или уничтожения зеленых насаждений, находящихся на территории муниципального образования г. Тарко-Сале.</w:t>
      </w: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Методика применяется:</w:t>
      </w: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в процессе подготовки разделов оценки воздействия на окружающую среду инвестиционных проектов и их экологической экспертизы для стоимостной оценки потенциального вреда (ущерба и убытков), который может возникнуть при осуществлении хозяйственной деятельности, затрагивающей зеленые насаждения;</w:t>
      </w: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для расчета размера ущерба, вреда и величины убытков в случае установления правонарушения, повлекшего уничтожение зеленых насаждений;</w:t>
      </w: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при исчислении размера платы за правомерную вырубку (уничтожение) зеленых насаждений;</w:t>
      </w: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в иных случаях, связанных с определением стоимости зеленых насаждений на территории муниципального образования г. Тарко-Сале, в т.ч. для определения расходов на компенсационное озеленение.</w:t>
      </w: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Оценка зеленых насаждений производится методом полного учета всех видов затрат, связанных с созданием и содержанием зеленых насаждений или сохранением и поддержанием естественных растительных сообществ в условиях.</w:t>
      </w:r>
    </w:p>
    <w:p w:rsidR="00F32A1F" w:rsidRPr="008A0AC4" w:rsidRDefault="00F32A1F" w:rsidP="00002697">
      <w:pPr>
        <w:pStyle w:val="ConsPlusNormal"/>
        <w:ind w:right="-1" w:firstLine="709"/>
        <w:rPr>
          <w:rFonts w:ascii="Times New Roman" w:hAnsi="Times New Roman" w:cs="Times New Roman"/>
          <w:sz w:val="24"/>
          <w:szCs w:val="24"/>
        </w:rPr>
      </w:pPr>
    </w:p>
    <w:p w:rsidR="00F32A1F" w:rsidRPr="008A0AC4" w:rsidRDefault="00F32A1F" w:rsidP="00002697">
      <w:pPr>
        <w:pStyle w:val="ConsPlusNormal"/>
        <w:ind w:right="-1" w:firstLine="709"/>
        <w:jc w:val="center"/>
        <w:outlineLvl w:val="2"/>
        <w:rPr>
          <w:rFonts w:ascii="Times New Roman" w:hAnsi="Times New Roman" w:cs="Times New Roman"/>
          <w:sz w:val="24"/>
          <w:szCs w:val="24"/>
        </w:rPr>
      </w:pPr>
      <w:r w:rsidRPr="008A0AC4">
        <w:rPr>
          <w:rFonts w:ascii="Times New Roman" w:hAnsi="Times New Roman" w:cs="Times New Roman"/>
          <w:sz w:val="24"/>
          <w:szCs w:val="24"/>
        </w:rPr>
        <w:t>2. Термины и определения</w:t>
      </w:r>
    </w:p>
    <w:p w:rsidR="00F32A1F" w:rsidRPr="008A0AC4" w:rsidRDefault="00F32A1F" w:rsidP="00002697">
      <w:pPr>
        <w:pStyle w:val="ConsPlusNormal"/>
        <w:ind w:right="-1" w:firstLine="709"/>
        <w:rPr>
          <w:rFonts w:ascii="Times New Roman" w:hAnsi="Times New Roman" w:cs="Times New Roman"/>
          <w:sz w:val="24"/>
          <w:szCs w:val="24"/>
        </w:rPr>
      </w:pP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xml:space="preserve">Зеленые насаждения </w:t>
      </w:r>
      <w:r w:rsidR="001B297C">
        <w:rPr>
          <w:rFonts w:ascii="Times New Roman" w:hAnsi="Times New Roman" w:cs="Times New Roman"/>
          <w:sz w:val="24"/>
          <w:szCs w:val="24"/>
        </w:rPr>
        <w:t>–</w:t>
      </w:r>
      <w:r w:rsidRPr="008A0AC4">
        <w:rPr>
          <w:rFonts w:ascii="Times New Roman" w:hAnsi="Times New Roman" w:cs="Times New Roman"/>
          <w:sz w:val="24"/>
          <w:szCs w:val="24"/>
        </w:rPr>
        <w:t xml:space="preserve"> совокупность</w:t>
      </w:r>
      <w:r w:rsidR="001B297C">
        <w:rPr>
          <w:rFonts w:ascii="Times New Roman" w:hAnsi="Times New Roman" w:cs="Times New Roman"/>
          <w:sz w:val="24"/>
          <w:szCs w:val="24"/>
        </w:rPr>
        <w:t xml:space="preserve"> </w:t>
      </w:r>
      <w:r w:rsidRPr="008A0AC4">
        <w:rPr>
          <w:rFonts w:ascii="Times New Roman" w:hAnsi="Times New Roman" w:cs="Times New Roman"/>
          <w:sz w:val="24"/>
          <w:szCs w:val="24"/>
        </w:rPr>
        <w:t>древесных, кустарниковых и травянистых растений на определенной территории.</w:t>
      </w: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xml:space="preserve">Объект озеленения </w:t>
      </w:r>
      <w:r w:rsidR="001B297C">
        <w:rPr>
          <w:rFonts w:ascii="Times New Roman" w:hAnsi="Times New Roman" w:cs="Times New Roman"/>
          <w:sz w:val="24"/>
          <w:szCs w:val="24"/>
        </w:rPr>
        <w:t>–</w:t>
      </w:r>
      <w:r w:rsidRPr="008A0AC4">
        <w:rPr>
          <w:rFonts w:ascii="Times New Roman" w:hAnsi="Times New Roman" w:cs="Times New Roman"/>
          <w:sz w:val="24"/>
          <w:szCs w:val="24"/>
        </w:rPr>
        <w:t xml:space="preserve"> совокупность</w:t>
      </w:r>
      <w:r w:rsidR="001B297C">
        <w:rPr>
          <w:rFonts w:ascii="Times New Roman" w:hAnsi="Times New Roman" w:cs="Times New Roman"/>
          <w:sz w:val="24"/>
          <w:szCs w:val="24"/>
        </w:rPr>
        <w:t xml:space="preserve"> </w:t>
      </w:r>
      <w:r w:rsidRPr="008A0AC4">
        <w:rPr>
          <w:rFonts w:ascii="Times New Roman" w:hAnsi="Times New Roman" w:cs="Times New Roman"/>
          <w:sz w:val="24"/>
          <w:szCs w:val="24"/>
        </w:rPr>
        <w:t>древесных, кустарниковых и травянистых растений на определенной территории с элементами благоустройства.</w:t>
      </w: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Элементы озеленения:</w:t>
      </w: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xml:space="preserve">Дерево </w:t>
      </w:r>
      <w:r w:rsidR="001B297C">
        <w:rPr>
          <w:rFonts w:ascii="Times New Roman" w:hAnsi="Times New Roman" w:cs="Times New Roman"/>
          <w:sz w:val="24"/>
          <w:szCs w:val="24"/>
        </w:rPr>
        <w:t>–</w:t>
      </w:r>
      <w:r w:rsidRPr="008A0AC4">
        <w:rPr>
          <w:rFonts w:ascii="Times New Roman" w:hAnsi="Times New Roman" w:cs="Times New Roman"/>
          <w:sz w:val="24"/>
          <w:szCs w:val="24"/>
        </w:rPr>
        <w:t xml:space="preserve"> растение</w:t>
      </w:r>
      <w:r w:rsidR="001B297C">
        <w:rPr>
          <w:rFonts w:ascii="Times New Roman" w:hAnsi="Times New Roman" w:cs="Times New Roman"/>
          <w:sz w:val="24"/>
          <w:szCs w:val="24"/>
        </w:rPr>
        <w:t>,</w:t>
      </w:r>
      <w:r w:rsidRPr="008A0AC4">
        <w:rPr>
          <w:rFonts w:ascii="Times New Roman" w:hAnsi="Times New Roman" w:cs="Times New Roman"/>
          <w:sz w:val="24"/>
          <w:szCs w:val="24"/>
        </w:rPr>
        <w:t xml:space="preserve"> имеющее четко выраженный деревянистый ствол диаметром не менее 5 см на высоте 1,3 м, за исключением саженцев.</w:t>
      </w: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xml:space="preserve">Кустарник </w:t>
      </w:r>
      <w:r w:rsidR="001B297C">
        <w:rPr>
          <w:rFonts w:ascii="Times New Roman" w:hAnsi="Times New Roman" w:cs="Times New Roman"/>
          <w:sz w:val="24"/>
          <w:szCs w:val="24"/>
        </w:rPr>
        <w:t>–</w:t>
      </w:r>
      <w:r w:rsidRPr="008A0AC4">
        <w:rPr>
          <w:rFonts w:ascii="Times New Roman" w:hAnsi="Times New Roman" w:cs="Times New Roman"/>
          <w:sz w:val="24"/>
          <w:szCs w:val="24"/>
        </w:rPr>
        <w:t xml:space="preserve"> многолетние</w:t>
      </w:r>
      <w:r w:rsidR="001B297C">
        <w:rPr>
          <w:rFonts w:ascii="Times New Roman" w:hAnsi="Times New Roman" w:cs="Times New Roman"/>
          <w:sz w:val="24"/>
          <w:szCs w:val="24"/>
        </w:rPr>
        <w:t xml:space="preserve"> </w:t>
      </w:r>
      <w:r w:rsidRPr="008A0AC4">
        <w:rPr>
          <w:rFonts w:ascii="Times New Roman" w:hAnsi="Times New Roman" w:cs="Times New Roman"/>
          <w:sz w:val="24"/>
          <w:szCs w:val="24"/>
        </w:rPr>
        <w:t>растение, ветвящееся у самой поверхности почвы (в отличие от деревьев) и не имеющее во взрослом состоянии главного ствола.</w:t>
      </w: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Травяной покров-газон, естественная травяная растительность.</w:t>
      </w: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xml:space="preserve">Заросли </w:t>
      </w:r>
      <w:r w:rsidR="001B297C">
        <w:rPr>
          <w:rFonts w:ascii="Times New Roman" w:hAnsi="Times New Roman" w:cs="Times New Roman"/>
          <w:sz w:val="24"/>
          <w:szCs w:val="24"/>
        </w:rPr>
        <w:t>–</w:t>
      </w:r>
      <w:r w:rsidRPr="008A0AC4">
        <w:rPr>
          <w:rFonts w:ascii="Times New Roman" w:hAnsi="Times New Roman" w:cs="Times New Roman"/>
          <w:sz w:val="24"/>
          <w:szCs w:val="24"/>
        </w:rPr>
        <w:t xml:space="preserve"> деревья</w:t>
      </w:r>
      <w:r w:rsidR="001B297C">
        <w:rPr>
          <w:rFonts w:ascii="Times New Roman" w:hAnsi="Times New Roman" w:cs="Times New Roman"/>
          <w:sz w:val="24"/>
          <w:szCs w:val="24"/>
        </w:rPr>
        <w:t xml:space="preserve"> </w:t>
      </w:r>
      <w:r w:rsidRPr="008A0AC4">
        <w:rPr>
          <w:rFonts w:ascii="Times New Roman" w:hAnsi="Times New Roman" w:cs="Times New Roman"/>
          <w:sz w:val="24"/>
          <w:szCs w:val="24"/>
        </w:rPr>
        <w:t>и (или) кустарники самосевного и порослевого происхождения, образующие единый сомкнутый полог.</w:t>
      </w: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xml:space="preserve">Цветник </w:t>
      </w:r>
      <w:r w:rsidR="001B297C">
        <w:rPr>
          <w:rFonts w:ascii="Times New Roman" w:hAnsi="Times New Roman" w:cs="Times New Roman"/>
          <w:sz w:val="24"/>
          <w:szCs w:val="24"/>
        </w:rPr>
        <w:t>–</w:t>
      </w:r>
      <w:r w:rsidRPr="008A0AC4">
        <w:rPr>
          <w:rFonts w:ascii="Times New Roman" w:hAnsi="Times New Roman" w:cs="Times New Roman"/>
          <w:sz w:val="24"/>
          <w:szCs w:val="24"/>
        </w:rPr>
        <w:t xml:space="preserve"> многолетние</w:t>
      </w:r>
      <w:r w:rsidR="001B297C">
        <w:rPr>
          <w:rFonts w:ascii="Times New Roman" w:hAnsi="Times New Roman" w:cs="Times New Roman"/>
          <w:sz w:val="24"/>
          <w:szCs w:val="24"/>
        </w:rPr>
        <w:t xml:space="preserve"> </w:t>
      </w:r>
      <w:r w:rsidRPr="008A0AC4">
        <w:rPr>
          <w:rFonts w:ascii="Times New Roman" w:hAnsi="Times New Roman" w:cs="Times New Roman"/>
          <w:sz w:val="24"/>
          <w:szCs w:val="24"/>
        </w:rPr>
        <w:t>и однолетние цветы.</w:t>
      </w: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xml:space="preserve">Компенсационная (восстановительная) стоимость зеленых насаждений </w:t>
      </w:r>
      <w:r w:rsidR="001B297C">
        <w:rPr>
          <w:rFonts w:ascii="Times New Roman" w:hAnsi="Times New Roman" w:cs="Times New Roman"/>
          <w:sz w:val="24"/>
          <w:szCs w:val="24"/>
        </w:rPr>
        <w:t>–</w:t>
      </w:r>
      <w:r w:rsidRPr="008A0AC4">
        <w:rPr>
          <w:rFonts w:ascii="Times New Roman" w:hAnsi="Times New Roman" w:cs="Times New Roman"/>
          <w:sz w:val="24"/>
          <w:szCs w:val="24"/>
        </w:rPr>
        <w:t xml:space="preserve"> стоимостная</w:t>
      </w:r>
      <w:r w:rsidR="001B297C">
        <w:rPr>
          <w:rFonts w:ascii="Times New Roman" w:hAnsi="Times New Roman" w:cs="Times New Roman"/>
          <w:sz w:val="24"/>
          <w:szCs w:val="24"/>
        </w:rPr>
        <w:t xml:space="preserve"> </w:t>
      </w:r>
      <w:r w:rsidRPr="008A0AC4">
        <w:rPr>
          <w:rFonts w:ascii="Times New Roman" w:hAnsi="Times New Roman" w:cs="Times New Roman"/>
          <w:sz w:val="24"/>
          <w:szCs w:val="24"/>
        </w:rPr>
        <w:t>оценка конкретных зеленых насаждений, устанавливаемая для учета их ценности при уничтожении, складывается из интегрального показателя стоимости их посадки, стоимости посадочного материала и ухода, обеспечивающего полное восстановление их декоративных и экологических качеств.</w:t>
      </w: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xml:space="preserve">Компенсационное озеленение </w:t>
      </w:r>
      <w:r w:rsidR="001B297C">
        <w:rPr>
          <w:rFonts w:ascii="Times New Roman" w:hAnsi="Times New Roman" w:cs="Times New Roman"/>
          <w:sz w:val="24"/>
          <w:szCs w:val="24"/>
        </w:rPr>
        <w:t>–</w:t>
      </w:r>
      <w:r w:rsidRPr="008A0AC4">
        <w:rPr>
          <w:rFonts w:ascii="Times New Roman" w:hAnsi="Times New Roman" w:cs="Times New Roman"/>
          <w:sz w:val="24"/>
          <w:szCs w:val="24"/>
        </w:rPr>
        <w:t xml:space="preserve"> воспроизводство</w:t>
      </w:r>
      <w:r w:rsidR="001B297C">
        <w:rPr>
          <w:rFonts w:ascii="Times New Roman" w:hAnsi="Times New Roman" w:cs="Times New Roman"/>
          <w:sz w:val="24"/>
          <w:szCs w:val="24"/>
        </w:rPr>
        <w:t xml:space="preserve"> </w:t>
      </w:r>
      <w:r w:rsidRPr="008A0AC4">
        <w:rPr>
          <w:rFonts w:ascii="Times New Roman" w:hAnsi="Times New Roman" w:cs="Times New Roman"/>
          <w:sz w:val="24"/>
          <w:szCs w:val="24"/>
        </w:rPr>
        <w:t>зеленых насаждений взамен утраченных.</w:t>
      </w:r>
    </w:p>
    <w:p w:rsidR="00F32A1F" w:rsidRPr="008A0AC4" w:rsidRDefault="00F32A1F" w:rsidP="00002697">
      <w:pPr>
        <w:pStyle w:val="ConsPlusNormal"/>
        <w:ind w:right="-1" w:firstLine="709"/>
        <w:jc w:val="center"/>
        <w:outlineLvl w:val="2"/>
        <w:rPr>
          <w:rFonts w:ascii="Times New Roman" w:hAnsi="Times New Roman" w:cs="Times New Roman"/>
          <w:sz w:val="24"/>
          <w:szCs w:val="24"/>
        </w:rPr>
      </w:pPr>
      <w:r w:rsidRPr="008A0AC4">
        <w:rPr>
          <w:rFonts w:ascii="Times New Roman" w:hAnsi="Times New Roman" w:cs="Times New Roman"/>
          <w:sz w:val="24"/>
          <w:szCs w:val="24"/>
        </w:rPr>
        <w:lastRenderedPageBreak/>
        <w:t>3. Классификация и идентификация зеленых насаждений</w:t>
      </w:r>
    </w:p>
    <w:p w:rsidR="00F32A1F" w:rsidRPr="008A0AC4" w:rsidRDefault="00F32A1F" w:rsidP="00002697">
      <w:pPr>
        <w:pStyle w:val="ConsPlusNormal"/>
        <w:ind w:right="-1" w:firstLine="709"/>
        <w:jc w:val="center"/>
        <w:rPr>
          <w:rFonts w:ascii="Times New Roman" w:hAnsi="Times New Roman" w:cs="Times New Roman"/>
          <w:sz w:val="24"/>
          <w:szCs w:val="24"/>
        </w:rPr>
      </w:pPr>
      <w:r w:rsidRPr="008A0AC4">
        <w:rPr>
          <w:rFonts w:ascii="Times New Roman" w:hAnsi="Times New Roman" w:cs="Times New Roman"/>
          <w:sz w:val="24"/>
          <w:szCs w:val="24"/>
        </w:rPr>
        <w:t>для определения компенсационной стоимости</w:t>
      </w:r>
    </w:p>
    <w:p w:rsidR="00F32A1F" w:rsidRPr="008A0AC4" w:rsidRDefault="00F32A1F" w:rsidP="00002697">
      <w:pPr>
        <w:pStyle w:val="ConsPlusNormal"/>
        <w:ind w:right="-1" w:firstLine="709"/>
        <w:rPr>
          <w:rFonts w:ascii="Times New Roman" w:hAnsi="Times New Roman" w:cs="Times New Roman"/>
          <w:sz w:val="24"/>
          <w:szCs w:val="24"/>
        </w:rPr>
      </w:pP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3.1. Для расчета компенсационной стоимости основных типов городских зеленых насаждений применяется следующая классификация растительности вне зависимости от функционального назначения, местоположения, формы собственности и ведомственной принадлежности территорий:</w:t>
      </w: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деревья;</w:t>
      </w: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кустарники;</w:t>
      </w: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травяной покров (газоны и естественная травяная растительность);</w:t>
      </w: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цветники.</w:t>
      </w: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3.2. Породы различных деревьев по своей ценности объединяются в 3 группы:</w:t>
      </w: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хвойные деревья и 1-я группа лиственных деревьев (особо ценные);</w:t>
      </w: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- 2-я группа лиственных деревьев (ценные);</w:t>
      </w: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- 3-я группа лиственных деревьев (малоценные).</w:t>
      </w:r>
    </w:p>
    <w:p w:rsidR="00F32A1F" w:rsidRPr="008A0AC4" w:rsidRDefault="00F32A1F" w:rsidP="00002697">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Распределение древесных пород по их ценности представлено в таблице 1.</w:t>
      </w:r>
    </w:p>
    <w:p w:rsidR="00F32A1F" w:rsidRPr="008A0AC4" w:rsidRDefault="00F32A1F" w:rsidP="00002697">
      <w:pPr>
        <w:pStyle w:val="ConsPlusNormal"/>
        <w:ind w:right="-1" w:firstLine="709"/>
        <w:rPr>
          <w:rFonts w:ascii="Times New Roman" w:hAnsi="Times New Roman" w:cs="Times New Roman"/>
          <w:sz w:val="24"/>
          <w:szCs w:val="24"/>
        </w:rPr>
      </w:pPr>
    </w:p>
    <w:p w:rsidR="00F32A1F" w:rsidRPr="008A0AC4" w:rsidRDefault="00F32A1F" w:rsidP="00002697">
      <w:pPr>
        <w:pStyle w:val="ConsPlusNormal"/>
        <w:ind w:right="-1" w:firstLine="709"/>
        <w:jc w:val="center"/>
        <w:outlineLvl w:val="3"/>
        <w:rPr>
          <w:rFonts w:ascii="Times New Roman" w:hAnsi="Times New Roman" w:cs="Times New Roman"/>
          <w:sz w:val="24"/>
          <w:szCs w:val="24"/>
        </w:rPr>
      </w:pPr>
      <w:r w:rsidRPr="008A0AC4">
        <w:rPr>
          <w:rFonts w:ascii="Times New Roman" w:hAnsi="Times New Roman" w:cs="Times New Roman"/>
          <w:sz w:val="24"/>
          <w:szCs w:val="24"/>
        </w:rPr>
        <w:t>Таблица 1. Распределение древесных пород по их ценности</w:t>
      </w:r>
    </w:p>
    <w:p w:rsidR="00F32A1F" w:rsidRPr="008A0AC4" w:rsidRDefault="00F32A1F" w:rsidP="00F32A1F">
      <w:pPr>
        <w:pStyle w:val="ConsPlusNormal"/>
        <w:ind w:left="-567" w:right="-144" w:firstLine="567"/>
        <w:rPr>
          <w:rFonts w:ascii="Times New Roman" w:hAnsi="Times New Roman" w:cs="Times New Roman"/>
          <w:sz w:val="24"/>
          <w:szCs w:val="24"/>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6"/>
        <w:gridCol w:w="3969"/>
        <w:gridCol w:w="1984"/>
      </w:tblGrid>
      <w:tr w:rsidR="00F32A1F" w:rsidRPr="008A0AC4" w:rsidTr="0025130C">
        <w:tc>
          <w:tcPr>
            <w:tcW w:w="3686" w:type="dxa"/>
          </w:tcPr>
          <w:p w:rsidR="00F32A1F" w:rsidRPr="008A0AC4" w:rsidRDefault="00F32A1F" w:rsidP="00546315">
            <w:pPr>
              <w:pStyle w:val="ConsPlusNormal"/>
              <w:ind w:left="5" w:right="-144" w:firstLine="0"/>
              <w:jc w:val="center"/>
              <w:rPr>
                <w:rFonts w:ascii="Times New Roman" w:hAnsi="Times New Roman" w:cs="Times New Roman"/>
                <w:sz w:val="24"/>
                <w:szCs w:val="24"/>
              </w:rPr>
            </w:pPr>
            <w:r w:rsidRPr="008A0AC4">
              <w:rPr>
                <w:rFonts w:ascii="Times New Roman" w:hAnsi="Times New Roman" w:cs="Times New Roman"/>
                <w:sz w:val="24"/>
                <w:szCs w:val="24"/>
              </w:rPr>
              <w:t>Хвойные породы</w:t>
            </w:r>
          </w:p>
        </w:tc>
        <w:tc>
          <w:tcPr>
            <w:tcW w:w="5953" w:type="dxa"/>
            <w:gridSpan w:val="2"/>
          </w:tcPr>
          <w:p w:rsidR="00F32A1F" w:rsidRPr="008A0AC4" w:rsidRDefault="00F32A1F" w:rsidP="00546315">
            <w:pPr>
              <w:pStyle w:val="ConsPlusNormal"/>
              <w:ind w:left="5" w:right="-144" w:firstLine="0"/>
              <w:jc w:val="center"/>
              <w:rPr>
                <w:rFonts w:ascii="Times New Roman" w:hAnsi="Times New Roman" w:cs="Times New Roman"/>
                <w:sz w:val="24"/>
                <w:szCs w:val="24"/>
              </w:rPr>
            </w:pPr>
            <w:r w:rsidRPr="008A0AC4">
              <w:rPr>
                <w:rFonts w:ascii="Times New Roman" w:hAnsi="Times New Roman" w:cs="Times New Roman"/>
                <w:sz w:val="24"/>
                <w:szCs w:val="24"/>
              </w:rPr>
              <w:t>Лиственные породы</w:t>
            </w:r>
          </w:p>
        </w:tc>
      </w:tr>
      <w:tr w:rsidR="00F32A1F" w:rsidRPr="008A0AC4" w:rsidTr="0025130C">
        <w:tc>
          <w:tcPr>
            <w:tcW w:w="3686" w:type="dxa"/>
          </w:tcPr>
          <w:p w:rsidR="00F32A1F" w:rsidRPr="008A0AC4" w:rsidRDefault="00F32A1F" w:rsidP="00561D01">
            <w:pPr>
              <w:pStyle w:val="ConsPlusNormal"/>
              <w:ind w:left="5" w:firstLine="0"/>
              <w:jc w:val="center"/>
              <w:rPr>
                <w:rFonts w:ascii="Times New Roman" w:hAnsi="Times New Roman" w:cs="Times New Roman"/>
                <w:sz w:val="24"/>
                <w:szCs w:val="24"/>
              </w:rPr>
            </w:pPr>
            <w:r w:rsidRPr="008A0AC4">
              <w:rPr>
                <w:rFonts w:ascii="Times New Roman" w:hAnsi="Times New Roman" w:cs="Times New Roman"/>
                <w:sz w:val="24"/>
                <w:szCs w:val="24"/>
              </w:rPr>
              <w:t>1-ая группа</w:t>
            </w:r>
          </w:p>
        </w:tc>
        <w:tc>
          <w:tcPr>
            <w:tcW w:w="3969" w:type="dxa"/>
          </w:tcPr>
          <w:p w:rsidR="00F32A1F" w:rsidRPr="008A0AC4" w:rsidRDefault="00F32A1F" w:rsidP="00546315">
            <w:pPr>
              <w:pStyle w:val="ConsPlusNormal"/>
              <w:ind w:left="5" w:right="-144" w:firstLine="0"/>
              <w:jc w:val="center"/>
              <w:rPr>
                <w:rFonts w:ascii="Times New Roman" w:hAnsi="Times New Roman" w:cs="Times New Roman"/>
                <w:sz w:val="24"/>
                <w:szCs w:val="24"/>
              </w:rPr>
            </w:pPr>
            <w:r w:rsidRPr="008A0AC4">
              <w:rPr>
                <w:rFonts w:ascii="Times New Roman" w:hAnsi="Times New Roman" w:cs="Times New Roman"/>
                <w:sz w:val="24"/>
                <w:szCs w:val="24"/>
              </w:rPr>
              <w:t>2-ая группа</w:t>
            </w:r>
          </w:p>
        </w:tc>
        <w:tc>
          <w:tcPr>
            <w:tcW w:w="1984" w:type="dxa"/>
          </w:tcPr>
          <w:p w:rsidR="00F32A1F" w:rsidRPr="008A0AC4" w:rsidRDefault="00F32A1F" w:rsidP="00546315">
            <w:pPr>
              <w:pStyle w:val="ConsPlusNormal"/>
              <w:ind w:left="5" w:right="-144" w:firstLine="0"/>
              <w:jc w:val="center"/>
              <w:rPr>
                <w:rFonts w:ascii="Times New Roman" w:hAnsi="Times New Roman" w:cs="Times New Roman"/>
                <w:sz w:val="24"/>
                <w:szCs w:val="24"/>
              </w:rPr>
            </w:pPr>
            <w:r w:rsidRPr="008A0AC4">
              <w:rPr>
                <w:rFonts w:ascii="Times New Roman" w:hAnsi="Times New Roman" w:cs="Times New Roman"/>
                <w:sz w:val="24"/>
                <w:szCs w:val="24"/>
              </w:rPr>
              <w:t>3-я группа</w:t>
            </w:r>
          </w:p>
        </w:tc>
      </w:tr>
      <w:tr w:rsidR="00F32A1F" w:rsidRPr="008A0AC4" w:rsidTr="0025130C">
        <w:tc>
          <w:tcPr>
            <w:tcW w:w="3686" w:type="dxa"/>
          </w:tcPr>
          <w:p w:rsidR="00F32A1F" w:rsidRPr="008A0AC4" w:rsidRDefault="00F32A1F" w:rsidP="00561D01">
            <w:pPr>
              <w:pStyle w:val="ConsPlusNormal"/>
              <w:ind w:left="5" w:firstLine="0"/>
              <w:jc w:val="both"/>
              <w:rPr>
                <w:rFonts w:ascii="Times New Roman" w:hAnsi="Times New Roman" w:cs="Times New Roman"/>
                <w:sz w:val="24"/>
                <w:szCs w:val="24"/>
              </w:rPr>
            </w:pPr>
            <w:r w:rsidRPr="008A0AC4">
              <w:rPr>
                <w:rFonts w:ascii="Times New Roman" w:hAnsi="Times New Roman" w:cs="Times New Roman"/>
                <w:sz w:val="24"/>
                <w:szCs w:val="24"/>
              </w:rPr>
              <w:t>Ель, лиственница, сосна, пихта, туя, дуб, клен остролистный, ясень, кедр, каштан, декоративные посадки плодовых деревьев</w:t>
            </w:r>
          </w:p>
        </w:tc>
        <w:tc>
          <w:tcPr>
            <w:tcW w:w="3969" w:type="dxa"/>
          </w:tcPr>
          <w:p w:rsidR="00F32A1F" w:rsidRPr="008A0AC4" w:rsidRDefault="00F32A1F" w:rsidP="00561D01">
            <w:pPr>
              <w:pStyle w:val="ConsPlusNormal"/>
              <w:ind w:left="5" w:firstLine="0"/>
              <w:jc w:val="both"/>
              <w:rPr>
                <w:rFonts w:ascii="Times New Roman" w:hAnsi="Times New Roman" w:cs="Times New Roman"/>
                <w:sz w:val="24"/>
                <w:szCs w:val="24"/>
              </w:rPr>
            </w:pPr>
            <w:r w:rsidRPr="008A0AC4">
              <w:rPr>
                <w:rFonts w:ascii="Times New Roman" w:hAnsi="Times New Roman" w:cs="Times New Roman"/>
                <w:sz w:val="24"/>
                <w:szCs w:val="24"/>
              </w:rPr>
              <w:t>Ольха, береза, вяз, осина, клен ясенелистный, абрикос, боярышник (штамбовая форма), рябина, тополь белый, пирамидальный, черемуха</w:t>
            </w:r>
          </w:p>
        </w:tc>
        <w:tc>
          <w:tcPr>
            <w:tcW w:w="1984" w:type="dxa"/>
          </w:tcPr>
          <w:p w:rsidR="00F32A1F" w:rsidRPr="008A0AC4" w:rsidRDefault="00F32A1F" w:rsidP="00561D01">
            <w:pPr>
              <w:pStyle w:val="ConsPlusNormal"/>
              <w:ind w:left="5" w:firstLine="0"/>
              <w:jc w:val="both"/>
              <w:rPr>
                <w:rFonts w:ascii="Times New Roman" w:hAnsi="Times New Roman" w:cs="Times New Roman"/>
                <w:sz w:val="24"/>
                <w:szCs w:val="24"/>
              </w:rPr>
            </w:pPr>
            <w:r w:rsidRPr="008A0AC4">
              <w:rPr>
                <w:rFonts w:ascii="Times New Roman" w:hAnsi="Times New Roman" w:cs="Times New Roman"/>
                <w:sz w:val="24"/>
                <w:szCs w:val="24"/>
              </w:rPr>
              <w:t>Тополь, ива (кроме белой)</w:t>
            </w:r>
          </w:p>
        </w:tc>
      </w:tr>
    </w:tbl>
    <w:p w:rsidR="00F32A1F" w:rsidRPr="008A0AC4" w:rsidRDefault="00F32A1F" w:rsidP="00F32A1F">
      <w:pPr>
        <w:pStyle w:val="ConsPlusNormal"/>
        <w:ind w:left="-567" w:right="-144" w:firstLine="567"/>
        <w:rPr>
          <w:rFonts w:ascii="Times New Roman" w:hAnsi="Times New Roman" w:cs="Times New Roman"/>
          <w:sz w:val="24"/>
          <w:szCs w:val="24"/>
        </w:rPr>
      </w:pP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3.3. Деревья подсчитываются поштучно.</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3.4. На практике часто встречается, что деревья растут "букетом", т.е. на одной корневой системе 2 и более стволов.</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Если дерево имеет несколько стволов, то в расчетах компенсационной стоимости учитывается один ствол с наибольшим диаметром. Если второстепенный ствол достиг в диаметре 5 см и растет на расстоянии более 0,5 м от основного ствола на высоте 1,3 м, то данный ствол считается за отдельное дерево.</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3.5. Кустарники в группах подсчитываются поштучно.</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xml:space="preserve">3.6.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w:t>
      </w:r>
      <w:r w:rsidR="001B297C">
        <w:rPr>
          <w:rFonts w:ascii="Times New Roman" w:hAnsi="Times New Roman" w:cs="Times New Roman"/>
          <w:sz w:val="24"/>
          <w:szCs w:val="24"/>
        </w:rPr>
        <w:t>–</w:t>
      </w:r>
      <w:r w:rsidRPr="008A0AC4">
        <w:rPr>
          <w:rFonts w:ascii="Times New Roman" w:hAnsi="Times New Roman" w:cs="Times New Roman"/>
          <w:sz w:val="24"/>
          <w:szCs w:val="24"/>
        </w:rPr>
        <w:t xml:space="preserve"> 3</w:t>
      </w:r>
      <w:r w:rsidR="001B297C">
        <w:rPr>
          <w:rFonts w:ascii="Times New Roman" w:hAnsi="Times New Roman" w:cs="Times New Roman"/>
          <w:sz w:val="24"/>
          <w:szCs w:val="24"/>
        </w:rPr>
        <w:t xml:space="preserve"> </w:t>
      </w:r>
      <w:r w:rsidRPr="008A0AC4">
        <w:rPr>
          <w:rFonts w:ascii="Times New Roman" w:hAnsi="Times New Roman" w:cs="Times New Roman"/>
          <w:sz w:val="24"/>
          <w:szCs w:val="24"/>
        </w:rPr>
        <w:t>штукам.</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3.7. 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приравниваются к 20 деревьям.</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3.8. Лиственные деревья порослевого и самосевного происхождения, не подлежащие пересадке, с диаметром ствола до 8 см включительно, в расчете компенсационной стоимости не учитываются.</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3.9. Количество газонов, естественной травяной растительности и цветников из многолетних растений определяется исходя из занимаемой ими площади в кв. м.</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За напочвенный покров, представленный рудеральной (сорной, придорожной) растительностью, компенсационная стоимость не взимается.</w:t>
      </w:r>
    </w:p>
    <w:p w:rsidR="00F32A1F" w:rsidRPr="008A0AC4" w:rsidRDefault="00F32A1F" w:rsidP="00F32A1F">
      <w:pPr>
        <w:pStyle w:val="ConsPlusNormal"/>
        <w:ind w:left="-567" w:right="-144" w:firstLine="567"/>
        <w:rPr>
          <w:rFonts w:ascii="Times New Roman" w:hAnsi="Times New Roman" w:cs="Times New Roman"/>
          <w:sz w:val="24"/>
          <w:szCs w:val="24"/>
        </w:rPr>
      </w:pPr>
    </w:p>
    <w:p w:rsidR="00546315" w:rsidRPr="008A0AC4" w:rsidRDefault="00546315" w:rsidP="00F32A1F">
      <w:pPr>
        <w:pStyle w:val="ConsPlusNormal"/>
        <w:ind w:left="-567" w:right="-144" w:firstLine="567"/>
        <w:rPr>
          <w:rFonts w:ascii="Times New Roman" w:hAnsi="Times New Roman" w:cs="Times New Roman"/>
          <w:sz w:val="24"/>
          <w:szCs w:val="24"/>
        </w:rPr>
      </w:pPr>
    </w:p>
    <w:p w:rsidR="00546315" w:rsidRPr="008A0AC4" w:rsidRDefault="00546315" w:rsidP="00F32A1F">
      <w:pPr>
        <w:pStyle w:val="ConsPlusNormal"/>
        <w:ind w:left="-567" w:right="-144" w:firstLine="567"/>
        <w:rPr>
          <w:rFonts w:ascii="Times New Roman" w:hAnsi="Times New Roman" w:cs="Times New Roman"/>
          <w:sz w:val="24"/>
          <w:szCs w:val="24"/>
        </w:rPr>
      </w:pPr>
    </w:p>
    <w:p w:rsidR="00546315" w:rsidRPr="008A0AC4" w:rsidRDefault="00546315" w:rsidP="00F32A1F">
      <w:pPr>
        <w:pStyle w:val="ConsPlusNormal"/>
        <w:ind w:left="-567" w:right="-144" w:firstLine="567"/>
        <w:rPr>
          <w:rFonts w:ascii="Times New Roman" w:hAnsi="Times New Roman" w:cs="Times New Roman"/>
          <w:sz w:val="24"/>
          <w:szCs w:val="24"/>
        </w:rPr>
      </w:pPr>
    </w:p>
    <w:p w:rsidR="00546315" w:rsidRPr="008A0AC4" w:rsidRDefault="00546315" w:rsidP="00F32A1F">
      <w:pPr>
        <w:pStyle w:val="ConsPlusNormal"/>
        <w:ind w:left="-567" w:right="-144" w:firstLine="567"/>
        <w:rPr>
          <w:rFonts w:ascii="Times New Roman" w:hAnsi="Times New Roman" w:cs="Times New Roman"/>
          <w:sz w:val="24"/>
          <w:szCs w:val="24"/>
        </w:rPr>
      </w:pPr>
    </w:p>
    <w:p w:rsidR="00F32A1F" w:rsidRPr="008A0AC4" w:rsidRDefault="00F32A1F" w:rsidP="0025130C">
      <w:pPr>
        <w:pStyle w:val="ConsPlusNormal"/>
        <w:ind w:right="-1" w:firstLine="709"/>
        <w:jc w:val="center"/>
        <w:outlineLvl w:val="2"/>
        <w:rPr>
          <w:rFonts w:ascii="Times New Roman" w:hAnsi="Times New Roman" w:cs="Times New Roman"/>
          <w:sz w:val="24"/>
          <w:szCs w:val="24"/>
        </w:rPr>
      </w:pPr>
      <w:r w:rsidRPr="008A0AC4">
        <w:rPr>
          <w:rFonts w:ascii="Times New Roman" w:hAnsi="Times New Roman" w:cs="Times New Roman"/>
          <w:sz w:val="24"/>
          <w:szCs w:val="24"/>
        </w:rPr>
        <w:t>4. Методика расчета компенсационной стоимости</w:t>
      </w:r>
    </w:p>
    <w:p w:rsidR="00F32A1F" w:rsidRPr="008A0AC4" w:rsidRDefault="00F32A1F" w:rsidP="0025130C">
      <w:pPr>
        <w:pStyle w:val="ConsPlusNormal"/>
        <w:ind w:right="-1" w:firstLine="709"/>
        <w:jc w:val="center"/>
        <w:rPr>
          <w:rFonts w:ascii="Times New Roman" w:hAnsi="Times New Roman" w:cs="Times New Roman"/>
          <w:sz w:val="24"/>
          <w:szCs w:val="24"/>
        </w:rPr>
      </w:pPr>
      <w:r w:rsidRPr="008A0AC4">
        <w:rPr>
          <w:rFonts w:ascii="Times New Roman" w:hAnsi="Times New Roman" w:cs="Times New Roman"/>
          <w:sz w:val="24"/>
          <w:szCs w:val="24"/>
        </w:rPr>
        <w:t>зеленых насаждений в муниципальном образовании город Тарко-Сале</w:t>
      </w:r>
    </w:p>
    <w:p w:rsidR="00F32A1F" w:rsidRPr="008A0AC4" w:rsidRDefault="00F32A1F" w:rsidP="0025130C">
      <w:pPr>
        <w:pStyle w:val="ConsPlusNormal"/>
        <w:ind w:right="-1" w:firstLine="709"/>
        <w:rPr>
          <w:rFonts w:ascii="Times New Roman" w:hAnsi="Times New Roman" w:cs="Times New Roman"/>
          <w:sz w:val="24"/>
          <w:szCs w:val="24"/>
        </w:rPr>
      </w:pP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Компенсационная (или восстановительная) стоимость зеленых насаждений рассчитана на основании сборника № 12 "Укрупненных показателей восстановительной стоимости внешнего благоустройства и озеленения", разработанного Государственным республиканским проектным институтом "Гипрокоммунстрой", утвержденного Приказом Министерства жилищно-коммунального хозяйства РСФСР № 445 от 28</w:t>
      </w:r>
      <w:r w:rsidR="001B297C">
        <w:rPr>
          <w:rFonts w:ascii="Times New Roman" w:hAnsi="Times New Roman" w:cs="Times New Roman"/>
          <w:sz w:val="24"/>
          <w:szCs w:val="24"/>
        </w:rPr>
        <w:t xml:space="preserve"> сентября </w:t>
      </w:r>
      <w:r w:rsidRPr="008A0AC4">
        <w:rPr>
          <w:rFonts w:ascii="Times New Roman" w:hAnsi="Times New Roman" w:cs="Times New Roman"/>
          <w:sz w:val="24"/>
          <w:szCs w:val="24"/>
        </w:rPr>
        <w:t>1971</w:t>
      </w:r>
      <w:r w:rsidR="001B297C">
        <w:rPr>
          <w:rFonts w:ascii="Times New Roman" w:hAnsi="Times New Roman" w:cs="Times New Roman"/>
          <w:sz w:val="24"/>
          <w:szCs w:val="24"/>
        </w:rPr>
        <w:t xml:space="preserve"> года</w:t>
      </w:r>
      <w:r w:rsidRPr="008A0AC4">
        <w:rPr>
          <w:rFonts w:ascii="Times New Roman" w:hAnsi="Times New Roman" w:cs="Times New Roman"/>
          <w:sz w:val="24"/>
          <w:szCs w:val="24"/>
        </w:rPr>
        <w:t>, согласованного с Госстроем СССР, протокол № 4 от 04</w:t>
      </w:r>
      <w:r w:rsidR="001B297C">
        <w:rPr>
          <w:rFonts w:ascii="Times New Roman" w:hAnsi="Times New Roman" w:cs="Times New Roman"/>
          <w:sz w:val="24"/>
          <w:szCs w:val="24"/>
        </w:rPr>
        <w:t xml:space="preserve"> августа </w:t>
      </w:r>
      <w:r w:rsidRPr="008A0AC4">
        <w:rPr>
          <w:rFonts w:ascii="Times New Roman" w:hAnsi="Times New Roman" w:cs="Times New Roman"/>
          <w:sz w:val="24"/>
          <w:szCs w:val="24"/>
        </w:rPr>
        <w:t>1971</w:t>
      </w:r>
      <w:r w:rsidR="001B297C">
        <w:rPr>
          <w:rFonts w:ascii="Times New Roman" w:hAnsi="Times New Roman" w:cs="Times New Roman"/>
          <w:sz w:val="24"/>
          <w:szCs w:val="24"/>
        </w:rPr>
        <w:t xml:space="preserve"> года</w:t>
      </w:r>
      <w:r w:rsidRPr="008A0AC4">
        <w:rPr>
          <w:rFonts w:ascii="Times New Roman" w:hAnsi="Times New Roman" w:cs="Times New Roman"/>
          <w:sz w:val="24"/>
          <w:szCs w:val="24"/>
        </w:rPr>
        <w:t xml:space="preserve"> и согласованного с ЦСУ СССР.</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В компенсационную стоимость указанных укрупненных показателей включена ставка рабочего зеленого строительства, включая выплаты, предусмотренные действующим в 1971 году законодательством.</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В сборнике № 12 приведены укрупненные показатели восстановительной стоимости насаждений общего пользования: отдельно стоящие деревья, скверы, бульвары, уличные посадки, внутриквартальное озеленение, парки, лесопарки и санитарно-защитные зоны.</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Компенсационная стоимость всех объектов озеленения определена с учетом хорошего качественного состояния.</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xml:space="preserve">В соответствии с характеристикой качественного состояния зеленых насаждений определены следующие коэффициенты по качеству, которые необходимо применять при определении компенсационной стоимости за элементы озеленения: хорошее состояние </w:t>
      </w:r>
      <w:r w:rsidR="001B297C">
        <w:rPr>
          <w:rFonts w:ascii="Times New Roman" w:hAnsi="Times New Roman" w:cs="Times New Roman"/>
          <w:sz w:val="24"/>
          <w:szCs w:val="24"/>
        </w:rPr>
        <w:t>–</w:t>
      </w:r>
      <w:r w:rsidRPr="008A0AC4">
        <w:rPr>
          <w:rFonts w:ascii="Times New Roman" w:hAnsi="Times New Roman" w:cs="Times New Roman"/>
          <w:sz w:val="24"/>
          <w:szCs w:val="24"/>
        </w:rPr>
        <w:t xml:space="preserve"> 1,0; удовлетворительное </w:t>
      </w:r>
      <w:r w:rsidR="001B297C">
        <w:rPr>
          <w:rFonts w:ascii="Times New Roman" w:hAnsi="Times New Roman" w:cs="Times New Roman"/>
          <w:sz w:val="24"/>
          <w:szCs w:val="24"/>
        </w:rPr>
        <w:t>–</w:t>
      </w:r>
      <w:r w:rsidRPr="008A0AC4">
        <w:rPr>
          <w:rFonts w:ascii="Times New Roman" w:hAnsi="Times New Roman" w:cs="Times New Roman"/>
          <w:sz w:val="24"/>
          <w:szCs w:val="24"/>
        </w:rPr>
        <w:t xml:space="preserve"> 0,75; неудовлетворительное </w:t>
      </w:r>
      <w:r w:rsidR="001B297C">
        <w:rPr>
          <w:rFonts w:ascii="Times New Roman" w:hAnsi="Times New Roman" w:cs="Times New Roman"/>
          <w:sz w:val="24"/>
          <w:szCs w:val="24"/>
        </w:rPr>
        <w:t>–</w:t>
      </w:r>
      <w:r w:rsidRPr="008A0AC4">
        <w:rPr>
          <w:rFonts w:ascii="Times New Roman" w:hAnsi="Times New Roman" w:cs="Times New Roman"/>
          <w:sz w:val="24"/>
          <w:szCs w:val="24"/>
        </w:rPr>
        <w:t xml:space="preserve"> 0,5.</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При крайне плохом состоянии деревьев и других зеленых насаждений, большом количестве усохших скелетных ветвей, больших механических повреждениях, плохом санитарном состоянии зеленые насаждения оценке не подлежат.</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xml:space="preserve">Для определения компенсационной стоимости объектов озеленения предварительно производится их инвентаризация с использованием имеющейся технической документации </w:t>
      </w:r>
      <w:r w:rsidR="001B297C">
        <w:rPr>
          <w:rFonts w:ascii="Times New Roman" w:hAnsi="Times New Roman" w:cs="Times New Roman"/>
          <w:sz w:val="24"/>
          <w:szCs w:val="24"/>
        </w:rPr>
        <w:t>–</w:t>
      </w:r>
      <w:r w:rsidRPr="008A0AC4">
        <w:rPr>
          <w:rFonts w:ascii="Times New Roman" w:hAnsi="Times New Roman" w:cs="Times New Roman"/>
          <w:sz w:val="24"/>
          <w:szCs w:val="24"/>
        </w:rPr>
        <w:t xml:space="preserve"> проектов, смет, проектного решения территории, планов и пр.</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4.1. Компенсационная стоимость отдельно стоящих деревьев определяется по породам, диаметру ствола на высоте 1,3 м от земли и качественному их состоянию. Породы деревьев, не перечисленные в таблицах, приравниваются к соответствующей группе по схожим признакам. Качественное состояние деревьев определяется по следующим признакам:</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а) хорошее – деревья</w:t>
      </w:r>
      <w:r w:rsidR="00561D01">
        <w:rPr>
          <w:rFonts w:ascii="Times New Roman" w:hAnsi="Times New Roman" w:cs="Times New Roman"/>
          <w:sz w:val="24"/>
          <w:szCs w:val="24"/>
        </w:rPr>
        <w:t xml:space="preserve"> </w:t>
      </w:r>
      <w:r w:rsidRPr="008A0AC4">
        <w:rPr>
          <w:rFonts w:ascii="Times New Roman" w:hAnsi="Times New Roman" w:cs="Times New Roman"/>
          <w:sz w:val="24"/>
          <w:szCs w:val="24"/>
        </w:rPr>
        <w:t>здоровые, нормально развитые, облиственные или охвоение густое, равномерное, листья или хвоя нормальных размеров и окраски; признаков болезней и вредителей нет; ран, повреждений ствола и скелетных ветвей, а также дупел нет.</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б) удовлетворительное – деревья</w:t>
      </w:r>
      <w:r w:rsidR="00561D01">
        <w:rPr>
          <w:rFonts w:ascii="Times New Roman" w:hAnsi="Times New Roman" w:cs="Times New Roman"/>
          <w:sz w:val="24"/>
          <w:szCs w:val="24"/>
        </w:rPr>
        <w:t xml:space="preserve"> </w:t>
      </w:r>
      <w:r w:rsidRPr="008A0AC4">
        <w:rPr>
          <w:rFonts w:ascii="Times New Roman" w:hAnsi="Times New Roman" w:cs="Times New Roman"/>
          <w:sz w:val="24"/>
          <w:szCs w:val="24"/>
        </w:rPr>
        <w:t>здоровые, но с замедленным ростом, с неравномерно развитой кроной, недостаточно облиственные, с наличием незначительных механических повреждений и небольших дупел.</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xml:space="preserve">в) неудовлетворительное </w:t>
      </w:r>
      <w:r w:rsidR="001A25E4">
        <w:rPr>
          <w:rFonts w:ascii="Times New Roman" w:hAnsi="Times New Roman" w:cs="Times New Roman"/>
          <w:sz w:val="24"/>
          <w:szCs w:val="24"/>
        </w:rPr>
        <w:t>–</w:t>
      </w:r>
      <w:r w:rsidRPr="008A0AC4">
        <w:rPr>
          <w:rFonts w:ascii="Times New Roman" w:hAnsi="Times New Roman" w:cs="Times New Roman"/>
          <w:sz w:val="24"/>
          <w:szCs w:val="24"/>
        </w:rPr>
        <w:t xml:space="preserve"> деревья</w:t>
      </w:r>
      <w:r w:rsidR="001A25E4">
        <w:rPr>
          <w:rFonts w:ascii="Times New Roman" w:hAnsi="Times New Roman" w:cs="Times New Roman"/>
          <w:sz w:val="24"/>
          <w:szCs w:val="24"/>
        </w:rPr>
        <w:t xml:space="preserve"> </w:t>
      </w:r>
      <w:r w:rsidRPr="008A0AC4">
        <w:rPr>
          <w:rFonts w:ascii="Times New Roman" w:hAnsi="Times New Roman" w:cs="Times New Roman"/>
          <w:sz w:val="24"/>
          <w:szCs w:val="24"/>
        </w:rPr>
        <w:t>сильно ослабленные, ствол имеет искривления; крона слабо развита; наличие усыхающих или усохших ветвей (более 50%), прирост однолетних побегов незначительный; суховершинные; механические повреждения стволов значительный, имеются дупла.</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При расчете компенсационной стоимости за снос деревьев I группы, произрастающих на объектах озеленения в уплотненной застройке, компенсация за 1 единицу зеленого насаждения увеличивается в 2 раза.</w:t>
      </w:r>
    </w:p>
    <w:p w:rsidR="00546315" w:rsidRPr="008A0AC4" w:rsidRDefault="00546315" w:rsidP="0025130C">
      <w:pPr>
        <w:widowControl w:val="0"/>
        <w:autoSpaceDE w:val="0"/>
        <w:autoSpaceDN w:val="0"/>
        <w:adjustRightInd w:val="0"/>
        <w:ind w:right="-1" w:firstLine="709"/>
        <w:jc w:val="both"/>
      </w:pPr>
    </w:p>
    <w:p w:rsidR="00546315" w:rsidRPr="008A0AC4" w:rsidRDefault="00546315" w:rsidP="00546315">
      <w:pPr>
        <w:ind w:firstLine="709"/>
      </w:pPr>
    </w:p>
    <w:p w:rsidR="00546315" w:rsidRPr="008A0AC4" w:rsidRDefault="00546315" w:rsidP="00546315">
      <w:pPr>
        <w:sectPr w:rsidR="00546315" w:rsidRPr="008A0AC4" w:rsidSect="002C512D">
          <w:pgSz w:w="11906" w:h="16838" w:code="9"/>
          <w:pgMar w:top="567" w:right="567" w:bottom="851" w:left="1701" w:header="680" w:footer="266" w:gutter="0"/>
          <w:pgNumType w:start="1"/>
          <w:cols w:space="720"/>
          <w:titlePg/>
          <w:docGrid w:linePitch="326"/>
        </w:sectPr>
      </w:pPr>
    </w:p>
    <w:p w:rsidR="00F32A1F" w:rsidRPr="008A0AC4" w:rsidRDefault="00F32A1F" w:rsidP="00681C6F">
      <w:pPr>
        <w:pStyle w:val="ConsPlusNormal"/>
        <w:ind w:right="83" w:firstLine="0"/>
        <w:jc w:val="center"/>
        <w:outlineLvl w:val="3"/>
        <w:rPr>
          <w:rFonts w:ascii="Times New Roman" w:hAnsi="Times New Roman" w:cs="Times New Roman"/>
          <w:sz w:val="24"/>
          <w:szCs w:val="24"/>
        </w:rPr>
      </w:pPr>
      <w:r w:rsidRPr="008A0AC4">
        <w:rPr>
          <w:rFonts w:ascii="Times New Roman" w:hAnsi="Times New Roman" w:cs="Times New Roman"/>
          <w:sz w:val="24"/>
          <w:szCs w:val="24"/>
        </w:rPr>
        <w:lastRenderedPageBreak/>
        <w:t>Таблица 2. Компенсационная стоимость 1 дерева</w:t>
      </w:r>
    </w:p>
    <w:p w:rsidR="00F32A1F" w:rsidRPr="008A0AC4" w:rsidRDefault="00F32A1F" w:rsidP="00681C6F">
      <w:pPr>
        <w:pStyle w:val="ConsPlusNormal"/>
        <w:ind w:right="83" w:firstLine="0"/>
        <w:jc w:val="center"/>
        <w:rPr>
          <w:rFonts w:ascii="Times New Roman" w:hAnsi="Times New Roman" w:cs="Times New Roman"/>
          <w:sz w:val="24"/>
          <w:szCs w:val="24"/>
        </w:rPr>
      </w:pPr>
      <w:r w:rsidRPr="008A0AC4">
        <w:rPr>
          <w:rFonts w:ascii="Times New Roman" w:hAnsi="Times New Roman" w:cs="Times New Roman"/>
          <w:sz w:val="24"/>
          <w:szCs w:val="24"/>
        </w:rPr>
        <w:t>в рублях в ценах 1969 г. для деревьев по группам</w:t>
      </w:r>
    </w:p>
    <w:p w:rsidR="00F32A1F" w:rsidRPr="008A0AC4" w:rsidRDefault="00F32A1F" w:rsidP="00681C6F">
      <w:pPr>
        <w:pStyle w:val="ConsPlusNormal"/>
        <w:ind w:left="-567" w:right="83" w:firstLine="567"/>
        <w:jc w:val="right"/>
        <w:rPr>
          <w:rFonts w:ascii="Times New Roman" w:hAnsi="Times New Roman" w:cs="Times New Roman"/>
          <w:sz w:val="24"/>
          <w:szCs w:val="24"/>
        </w:rPr>
      </w:pPr>
      <w:r w:rsidRPr="008A0AC4">
        <w:rPr>
          <w:rFonts w:ascii="Times New Roman" w:hAnsi="Times New Roman" w:cs="Times New Roman"/>
          <w:sz w:val="24"/>
          <w:szCs w:val="24"/>
        </w:rPr>
        <w:t>в рублях</w:t>
      </w:r>
    </w:p>
    <w:tbl>
      <w:tblPr>
        <w:tblW w:w="157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859"/>
        <w:gridCol w:w="1843"/>
        <w:gridCol w:w="1349"/>
        <w:gridCol w:w="2200"/>
        <w:gridCol w:w="1985"/>
        <w:gridCol w:w="1985"/>
        <w:gridCol w:w="999"/>
        <w:gridCol w:w="1134"/>
        <w:gridCol w:w="1134"/>
      </w:tblGrid>
      <w:tr w:rsidR="00F32A1F" w:rsidRPr="008A0AC4" w:rsidTr="00681C6F">
        <w:tc>
          <w:tcPr>
            <w:tcW w:w="1247" w:type="dxa"/>
            <w:vMerge w:val="restart"/>
          </w:tcPr>
          <w:p w:rsidR="00F32A1F" w:rsidRPr="008A0AC4" w:rsidRDefault="00F32A1F" w:rsidP="00546315">
            <w:pPr>
              <w:pStyle w:val="ConsPlusNormal"/>
              <w:ind w:right="-11" w:firstLine="0"/>
              <w:jc w:val="center"/>
              <w:rPr>
                <w:rFonts w:ascii="Times New Roman" w:hAnsi="Times New Roman" w:cs="Times New Roman"/>
                <w:sz w:val="23"/>
                <w:szCs w:val="23"/>
              </w:rPr>
            </w:pPr>
            <w:r w:rsidRPr="008A0AC4">
              <w:rPr>
                <w:rFonts w:ascii="Times New Roman" w:hAnsi="Times New Roman" w:cs="Times New Roman"/>
                <w:sz w:val="23"/>
                <w:szCs w:val="23"/>
              </w:rPr>
              <w:t>Диаметр дерева, см на высоте h = 1,3 м</w:t>
            </w:r>
          </w:p>
        </w:tc>
        <w:tc>
          <w:tcPr>
            <w:tcW w:w="5051" w:type="dxa"/>
            <w:gridSpan w:val="3"/>
          </w:tcPr>
          <w:p w:rsidR="00F32A1F" w:rsidRPr="008A0AC4" w:rsidRDefault="00F32A1F" w:rsidP="00546315">
            <w:pPr>
              <w:pStyle w:val="ConsPlusNormal"/>
              <w:ind w:right="-11" w:firstLine="0"/>
              <w:jc w:val="center"/>
              <w:rPr>
                <w:rFonts w:ascii="Times New Roman" w:hAnsi="Times New Roman" w:cs="Times New Roman"/>
                <w:sz w:val="23"/>
                <w:szCs w:val="23"/>
              </w:rPr>
            </w:pPr>
            <w:r w:rsidRPr="008A0AC4">
              <w:rPr>
                <w:rFonts w:ascii="Times New Roman" w:hAnsi="Times New Roman" w:cs="Times New Roman"/>
                <w:sz w:val="23"/>
                <w:szCs w:val="23"/>
              </w:rPr>
              <w:t>Дуб, липа, клен о/листный, ясень, лиственница, кедр, сосна, ель, туя, пихта, каштан</w:t>
            </w:r>
          </w:p>
        </w:tc>
        <w:tc>
          <w:tcPr>
            <w:tcW w:w="6170" w:type="dxa"/>
            <w:gridSpan w:val="3"/>
          </w:tcPr>
          <w:p w:rsidR="00F32A1F" w:rsidRPr="008A0AC4" w:rsidRDefault="00F32A1F" w:rsidP="00546315">
            <w:pPr>
              <w:pStyle w:val="ConsPlusNormal"/>
              <w:ind w:right="-11" w:firstLine="0"/>
              <w:jc w:val="center"/>
              <w:rPr>
                <w:rFonts w:ascii="Times New Roman" w:hAnsi="Times New Roman" w:cs="Times New Roman"/>
                <w:sz w:val="23"/>
                <w:szCs w:val="23"/>
              </w:rPr>
            </w:pPr>
            <w:r w:rsidRPr="008A0AC4">
              <w:rPr>
                <w:rFonts w:ascii="Times New Roman" w:hAnsi="Times New Roman" w:cs="Times New Roman"/>
                <w:sz w:val="23"/>
                <w:szCs w:val="23"/>
              </w:rPr>
              <w:t>Ольха, береза, вяз, боярышник (штамбовая форма), абрикос, осина, клен ясенелистный, рябина, тополь белый</w:t>
            </w:r>
          </w:p>
        </w:tc>
        <w:tc>
          <w:tcPr>
            <w:tcW w:w="3267" w:type="dxa"/>
            <w:gridSpan w:val="3"/>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Тополь, ива</w:t>
            </w:r>
          </w:p>
        </w:tc>
      </w:tr>
      <w:tr w:rsidR="00F32A1F" w:rsidRPr="008A0AC4" w:rsidTr="00681C6F">
        <w:trPr>
          <w:trHeight w:val="281"/>
        </w:trPr>
        <w:tc>
          <w:tcPr>
            <w:tcW w:w="1247" w:type="dxa"/>
            <w:vMerge/>
          </w:tcPr>
          <w:p w:rsidR="00F32A1F" w:rsidRPr="008A0AC4" w:rsidRDefault="00F32A1F" w:rsidP="00546315">
            <w:pPr>
              <w:ind w:right="-144"/>
              <w:rPr>
                <w:sz w:val="23"/>
                <w:szCs w:val="23"/>
              </w:rPr>
            </w:pPr>
          </w:p>
        </w:tc>
        <w:tc>
          <w:tcPr>
            <w:tcW w:w="185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хор.</w:t>
            </w:r>
          </w:p>
        </w:tc>
        <w:tc>
          <w:tcPr>
            <w:tcW w:w="1843"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удовл.</w:t>
            </w:r>
          </w:p>
        </w:tc>
        <w:tc>
          <w:tcPr>
            <w:tcW w:w="134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неуд.</w:t>
            </w:r>
          </w:p>
        </w:tc>
        <w:tc>
          <w:tcPr>
            <w:tcW w:w="2200"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хор.</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удовл.</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неуд.</w:t>
            </w:r>
          </w:p>
        </w:tc>
        <w:tc>
          <w:tcPr>
            <w:tcW w:w="99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хор.</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удовл.</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неуд.</w:t>
            </w:r>
          </w:p>
        </w:tc>
      </w:tr>
      <w:tr w:rsidR="00F32A1F" w:rsidRPr="008A0AC4" w:rsidTr="00681C6F">
        <w:trPr>
          <w:trHeight w:val="290"/>
        </w:trPr>
        <w:tc>
          <w:tcPr>
            <w:tcW w:w="1247"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саженцы</w:t>
            </w:r>
          </w:p>
        </w:tc>
        <w:tc>
          <w:tcPr>
            <w:tcW w:w="185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4-60</w:t>
            </w:r>
          </w:p>
        </w:tc>
        <w:tc>
          <w:tcPr>
            <w:tcW w:w="1843"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3-45</w:t>
            </w:r>
          </w:p>
        </w:tc>
        <w:tc>
          <w:tcPr>
            <w:tcW w:w="134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2-30</w:t>
            </w:r>
          </w:p>
        </w:tc>
        <w:tc>
          <w:tcPr>
            <w:tcW w:w="2200"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3-40</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2-55</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1-70</w:t>
            </w:r>
          </w:p>
        </w:tc>
        <w:tc>
          <w:tcPr>
            <w:tcW w:w="99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2-40</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1-80</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1-20</w:t>
            </w:r>
          </w:p>
        </w:tc>
      </w:tr>
      <w:tr w:rsidR="00F32A1F" w:rsidRPr="008A0AC4" w:rsidTr="00681C6F">
        <w:trPr>
          <w:trHeight w:val="212"/>
        </w:trPr>
        <w:tc>
          <w:tcPr>
            <w:tcW w:w="1247"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4</w:t>
            </w:r>
          </w:p>
        </w:tc>
        <w:tc>
          <w:tcPr>
            <w:tcW w:w="185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10-20</w:t>
            </w:r>
          </w:p>
        </w:tc>
        <w:tc>
          <w:tcPr>
            <w:tcW w:w="1843"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7-65</w:t>
            </w:r>
          </w:p>
        </w:tc>
        <w:tc>
          <w:tcPr>
            <w:tcW w:w="134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5-10</w:t>
            </w:r>
          </w:p>
        </w:tc>
        <w:tc>
          <w:tcPr>
            <w:tcW w:w="2200"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7-90</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5-92</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3-95</w:t>
            </w:r>
          </w:p>
        </w:tc>
        <w:tc>
          <w:tcPr>
            <w:tcW w:w="99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5-80</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4-35</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2-90</w:t>
            </w:r>
          </w:p>
        </w:tc>
      </w:tr>
      <w:tr w:rsidR="00F32A1F" w:rsidRPr="008A0AC4" w:rsidTr="00681C6F">
        <w:tc>
          <w:tcPr>
            <w:tcW w:w="1247"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8</w:t>
            </w:r>
          </w:p>
        </w:tc>
        <w:tc>
          <w:tcPr>
            <w:tcW w:w="185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57-60</w:t>
            </w:r>
          </w:p>
        </w:tc>
        <w:tc>
          <w:tcPr>
            <w:tcW w:w="1843"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43-20</w:t>
            </w:r>
          </w:p>
        </w:tc>
        <w:tc>
          <w:tcPr>
            <w:tcW w:w="134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28-80</w:t>
            </w:r>
          </w:p>
        </w:tc>
        <w:tc>
          <w:tcPr>
            <w:tcW w:w="2200"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55-60</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41-70</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27-80</w:t>
            </w:r>
          </w:p>
        </w:tc>
        <w:tc>
          <w:tcPr>
            <w:tcW w:w="99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30-20</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22-65</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15-10</w:t>
            </w:r>
          </w:p>
        </w:tc>
      </w:tr>
      <w:tr w:rsidR="00F32A1F" w:rsidRPr="008A0AC4" w:rsidTr="00681C6F">
        <w:tc>
          <w:tcPr>
            <w:tcW w:w="1247"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12</w:t>
            </w:r>
          </w:p>
        </w:tc>
        <w:tc>
          <w:tcPr>
            <w:tcW w:w="185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74-70</w:t>
            </w:r>
          </w:p>
        </w:tc>
        <w:tc>
          <w:tcPr>
            <w:tcW w:w="1843"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56-02</w:t>
            </w:r>
          </w:p>
        </w:tc>
        <w:tc>
          <w:tcPr>
            <w:tcW w:w="134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37-35</w:t>
            </w:r>
          </w:p>
        </w:tc>
        <w:tc>
          <w:tcPr>
            <w:tcW w:w="2200"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72-50</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54-37</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36-25</w:t>
            </w:r>
          </w:p>
        </w:tc>
        <w:tc>
          <w:tcPr>
            <w:tcW w:w="99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39-30</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29-47</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19-65</w:t>
            </w:r>
          </w:p>
        </w:tc>
      </w:tr>
      <w:tr w:rsidR="00F32A1F" w:rsidRPr="008A0AC4" w:rsidTr="00681C6F">
        <w:tc>
          <w:tcPr>
            <w:tcW w:w="1247"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16</w:t>
            </w:r>
          </w:p>
        </w:tc>
        <w:tc>
          <w:tcPr>
            <w:tcW w:w="185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96-00</w:t>
            </w:r>
          </w:p>
        </w:tc>
        <w:tc>
          <w:tcPr>
            <w:tcW w:w="1843"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72-00</w:t>
            </w:r>
          </w:p>
        </w:tc>
        <w:tc>
          <w:tcPr>
            <w:tcW w:w="134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48-00</w:t>
            </w:r>
          </w:p>
        </w:tc>
        <w:tc>
          <w:tcPr>
            <w:tcW w:w="2200"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93-80</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70-35</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46-90</w:t>
            </w:r>
          </w:p>
        </w:tc>
        <w:tc>
          <w:tcPr>
            <w:tcW w:w="99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49-80</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37-35</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24-90</w:t>
            </w:r>
          </w:p>
        </w:tc>
      </w:tr>
      <w:tr w:rsidR="00F32A1F" w:rsidRPr="008A0AC4" w:rsidTr="00681C6F">
        <w:tc>
          <w:tcPr>
            <w:tcW w:w="1247"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20</w:t>
            </w:r>
          </w:p>
        </w:tc>
        <w:tc>
          <w:tcPr>
            <w:tcW w:w="185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119-00</w:t>
            </w:r>
          </w:p>
        </w:tc>
        <w:tc>
          <w:tcPr>
            <w:tcW w:w="1843"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89-25</w:t>
            </w:r>
          </w:p>
        </w:tc>
        <w:tc>
          <w:tcPr>
            <w:tcW w:w="134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59-50</w:t>
            </w:r>
          </w:p>
        </w:tc>
        <w:tc>
          <w:tcPr>
            <w:tcW w:w="2200"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112-00</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84-00</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56-00</w:t>
            </w:r>
          </w:p>
        </w:tc>
        <w:tc>
          <w:tcPr>
            <w:tcW w:w="99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60-40</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45-30</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30-20</w:t>
            </w:r>
          </w:p>
        </w:tc>
      </w:tr>
      <w:tr w:rsidR="00F32A1F" w:rsidRPr="008A0AC4" w:rsidTr="00681C6F">
        <w:tc>
          <w:tcPr>
            <w:tcW w:w="1247"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24</w:t>
            </w:r>
          </w:p>
        </w:tc>
        <w:tc>
          <w:tcPr>
            <w:tcW w:w="185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137-00</w:t>
            </w:r>
          </w:p>
        </w:tc>
        <w:tc>
          <w:tcPr>
            <w:tcW w:w="1843"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102-75</w:t>
            </w:r>
          </w:p>
        </w:tc>
        <w:tc>
          <w:tcPr>
            <w:tcW w:w="134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68-50</w:t>
            </w:r>
          </w:p>
        </w:tc>
        <w:tc>
          <w:tcPr>
            <w:tcW w:w="2200"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127-00</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95-25</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63-50</w:t>
            </w:r>
          </w:p>
        </w:tc>
        <w:tc>
          <w:tcPr>
            <w:tcW w:w="99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68-90</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51-67</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34-45</w:t>
            </w:r>
          </w:p>
        </w:tc>
      </w:tr>
      <w:tr w:rsidR="00F32A1F" w:rsidRPr="008A0AC4" w:rsidTr="00681C6F">
        <w:tc>
          <w:tcPr>
            <w:tcW w:w="1247"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28</w:t>
            </w:r>
          </w:p>
        </w:tc>
        <w:tc>
          <w:tcPr>
            <w:tcW w:w="185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144-00</w:t>
            </w:r>
          </w:p>
        </w:tc>
        <w:tc>
          <w:tcPr>
            <w:tcW w:w="1843"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108-00</w:t>
            </w:r>
          </w:p>
        </w:tc>
        <w:tc>
          <w:tcPr>
            <w:tcW w:w="134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72-00</w:t>
            </w:r>
          </w:p>
        </w:tc>
        <w:tc>
          <w:tcPr>
            <w:tcW w:w="2200"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131-00</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98-25</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65-50</w:t>
            </w:r>
          </w:p>
        </w:tc>
        <w:tc>
          <w:tcPr>
            <w:tcW w:w="99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72-10</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54-07</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36-05</w:t>
            </w:r>
          </w:p>
        </w:tc>
      </w:tr>
      <w:tr w:rsidR="00F32A1F" w:rsidRPr="008A0AC4" w:rsidTr="00681C6F">
        <w:tc>
          <w:tcPr>
            <w:tcW w:w="1247"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32</w:t>
            </w:r>
          </w:p>
        </w:tc>
        <w:tc>
          <w:tcPr>
            <w:tcW w:w="185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150-00</w:t>
            </w:r>
          </w:p>
        </w:tc>
        <w:tc>
          <w:tcPr>
            <w:tcW w:w="1843"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112-50</w:t>
            </w:r>
          </w:p>
        </w:tc>
        <w:tc>
          <w:tcPr>
            <w:tcW w:w="134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75-00</w:t>
            </w:r>
          </w:p>
        </w:tc>
        <w:tc>
          <w:tcPr>
            <w:tcW w:w="2200"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135-00</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101-25</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67-50</w:t>
            </w:r>
          </w:p>
        </w:tc>
        <w:tc>
          <w:tcPr>
            <w:tcW w:w="99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74-20</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55-65</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37-10</w:t>
            </w:r>
          </w:p>
        </w:tc>
      </w:tr>
      <w:tr w:rsidR="00F32A1F" w:rsidRPr="008A0AC4" w:rsidTr="00681C6F">
        <w:tc>
          <w:tcPr>
            <w:tcW w:w="1247"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36</w:t>
            </w:r>
          </w:p>
        </w:tc>
        <w:tc>
          <w:tcPr>
            <w:tcW w:w="185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158-00</w:t>
            </w:r>
          </w:p>
        </w:tc>
        <w:tc>
          <w:tcPr>
            <w:tcW w:w="1843"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118-50</w:t>
            </w:r>
          </w:p>
        </w:tc>
        <w:tc>
          <w:tcPr>
            <w:tcW w:w="134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79-00</w:t>
            </w:r>
          </w:p>
        </w:tc>
        <w:tc>
          <w:tcPr>
            <w:tcW w:w="2200"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138-00</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103-50</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69-00</w:t>
            </w:r>
          </w:p>
        </w:tc>
        <w:tc>
          <w:tcPr>
            <w:tcW w:w="99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75-30</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56-47</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37-65</w:t>
            </w:r>
          </w:p>
        </w:tc>
      </w:tr>
      <w:tr w:rsidR="00F32A1F" w:rsidRPr="008A0AC4" w:rsidTr="00681C6F">
        <w:tc>
          <w:tcPr>
            <w:tcW w:w="1247"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40</w:t>
            </w:r>
          </w:p>
        </w:tc>
        <w:tc>
          <w:tcPr>
            <w:tcW w:w="185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162-00</w:t>
            </w:r>
          </w:p>
        </w:tc>
        <w:tc>
          <w:tcPr>
            <w:tcW w:w="1843"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121-50</w:t>
            </w:r>
          </w:p>
        </w:tc>
        <w:tc>
          <w:tcPr>
            <w:tcW w:w="134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81-00</w:t>
            </w:r>
          </w:p>
        </w:tc>
        <w:tc>
          <w:tcPr>
            <w:tcW w:w="2200"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140-00</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105-00</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70-00</w:t>
            </w:r>
          </w:p>
        </w:tc>
        <w:tc>
          <w:tcPr>
            <w:tcW w:w="99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79-50</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59-62</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39-75</w:t>
            </w:r>
          </w:p>
        </w:tc>
      </w:tr>
      <w:tr w:rsidR="00F32A1F" w:rsidRPr="008A0AC4" w:rsidTr="00681C6F">
        <w:tc>
          <w:tcPr>
            <w:tcW w:w="1247"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44</w:t>
            </w:r>
          </w:p>
        </w:tc>
        <w:tc>
          <w:tcPr>
            <w:tcW w:w="185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170-00</w:t>
            </w:r>
          </w:p>
        </w:tc>
        <w:tc>
          <w:tcPr>
            <w:tcW w:w="1843"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127-50</w:t>
            </w:r>
          </w:p>
        </w:tc>
        <w:tc>
          <w:tcPr>
            <w:tcW w:w="134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85-00</w:t>
            </w:r>
          </w:p>
        </w:tc>
        <w:tc>
          <w:tcPr>
            <w:tcW w:w="2200"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143-00</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107-25</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71-50</w:t>
            </w:r>
          </w:p>
        </w:tc>
        <w:tc>
          <w:tcPr>
            <w:tcW w:w="99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81-60</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61-20</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40-80</w:t>
            </w:r>
          </w:p>
        </w:tc>
      </w:tr>
      <w:tr w:rsidR="00F32A1F" w:rsidRPr="008A0AC4" w:rsidTr="00681C6F">
        <w:tc>
          <w:tcPr>
            <w:tcW w:w="1247"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48</w:t>
            </w:r>
          </w:p>
        </w:tc>
        <w:tc>
          <w:tcPr>
            <w:tcW w:w="185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176-00</w:t>
            </w:r>
          </w:p>
        </w:tc>
        <w:tc>
          <w:tcPr>
            <w:tcW w:w="1843"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132-00</w:t>
            </w:r>
          </w:p>
        </w:tc>
        <w:tc>
          <w:tcPr>
            <w:tcW w:w="134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88-00</w:t>
            </w:r>
          </w:p>
        </w:tc>
        <w:tc>
          <w:tcPr>
            <w:tcW w:w="2200"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146-00</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109-50</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73-00</w:t>
            </w:r>
          </w:p>
        </w:tc>
        <w:tc>
          <w:tcPr>
            <w:tcW w:w="99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83-70</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62-77</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41-85</w:t>
            </w:r>
          </w:p>
        </w:tc>
      </w:tr>
      <w:tr w:rsidR="00F32A1F" w:rsidRPr="008A0AC4" w:rsidTr="00681C6F">
        <w:tc>
          <w:tcPr>
            <w:tcW w:w="1247"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52</w:t>
            </w:r>
          </w:p>
        </w:tc>
        <w:tc>
          <w:tcPr>
            <w:tcW w:w="185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18 2-00</w:t>
            </w:r>
          </w:p>
        </w:tc>
        <w:tc>
          <w:tcPr>
            <w:tcW w:w="1843"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136-50</w:t>
            </w:r>
          </w:p>
        </w:tc>
        <w:tc>
          <w:tcPr>
            <w:tcW w:w="134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91-00</w:t>
            </w:r>
          </w:p>
        </w:tc>
        <w:tc>
          <w:tcPr>
            <w:tcW w:w="2200"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150-00</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112-50</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75-00</w:t>
            </w:r>
          </w:p>
        </w:tc>
        <w:tc>
          <w:tcPr>
            <w:tcW w:w="99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85-90</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64-42</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42-95</w:t>
            </w:r>
          </w:p>
        </w:tc>
      </w:tr>
      <w:tr w:rsidR="00F32A1F" w:rsidRPr="008A0AC4" w:rsidTr="00681C6F">
        <w:tc>
          <w:tcPr>
            <w:tcW w:w="1247"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80</w:t>
            </w:r>
          </w:p>
        </w:tc>
        <w:tc>
          <w:tcPr>
            <w:tcW w:w="185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208-00</w:t>
            </w:r>
          </w:p>
        </w:tc>
        <w:tc>
          <w:tcPr>
            <w:tcW w:w="1843"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156-00</w:t>
            </w:r>
          </w:p>
        </w:tc>
        <w:tc>
          <w:tcPr>
            <w:tcW w:w="134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104-00</w:t>
            </w:r>
          </w:p>
        </w:tc>
        <w:tc>
          <w:tcPr>
            <w:tcW w:w="2200"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162-00</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121-50</w:t>
            </w:r>
          </w:p>
        </w:tc>
        <w:tc>
          <w:tcPr>
            <w:tcW w:w="1985"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81-00</w:t>
            </w:r>
          </w:p>
        </w:tc>
        <w:tc>
          <w:tcPr>
            <w:tcW w:w="99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90-10</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67-57</w:t>
            </w:r>
          </w:p>
        </w:tc>
        <w:tc>
          <w:tcPr>
            <w:tcW w:w="1134"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45-05</w:t>
            </w:r>
          </w:p>
        </w:tc>
      </w:tr>
      <w:tr w:rsidR="00F32A1F" w:rsidRPr="008A0AC4" w:rsidTr="00681C6F">
        <w:tc>
          <w:tcPr>
            <w:tcW w:w="1247"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100</w:t>
            </w:r>
          </w:p>
        </w:tc>
        <w:tc>
          <w:tcPr>
            <w:tcW w:w="185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222-00</w:t>
            </w:r>
          </w:p>
        </w:tc>
        <w:tc>
          <w:tcPr>
            <w:tcW w:w="1843"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166-50</w:t>
            </w:r>
          </w:p>
        </w:tc>
        <w:tc>
          <w:tcPr>
            <w:tcW w:w="134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111-00</w:t>
            </w:r>
          </w:p>
        </w:tc>
        <w:tc>
          <w:tcPr>
            <w:tcW w:w="2200" w:type="dxa"/>
          </w:tcPr>
          <w:p w:rsidR="00F32A1F" w:rsidRPr="008A0AC4" w:rsidRDefault="00F32A1F" w:rsidP="00546315">
            <w:pPr>
              <w:pStyle w:val="ConsPlusNormal"/>
              <w:ind w:right="-144" w:firstLine="0"/>
              <w:rPr>
                <w:rFonts w:ascii="Times New Roman" w:hAnsi="Times New Roman" w:cs="Times New Roman"/>
                <w:sz w:val="23"/>
                <w:szCs w:val="23"/>
              </w:rPr>
            </w:pPr>
          </w:p>
        </w:tc>
        <w:tc>
          <w:tcPr>
            <w:tcW w:w="1985" w:type="dxa"/>
          </w:tcPr>
          <w:p w:rsidR="00F32A1F" w:rsidRPr="008A0AC4" w:rsidRDefault="00F32A1F" w:rsidP="00546315">
            <w:pPr>
              <w:pStyle w:val="ConsPlusNormal"/>
              <w:ind w:right="-144" w:firstLine="0"/>
              <w:rPr>
                <w:rFonts w:ascii="Times New Roman" w:hAnsi="Times New Roman" w:cs="Times New Roman"/>
                <w:sz w:val="23"/>
                <w:szCs w:val="23"/>
              </w:rPr>
            </w:pPr>
          </w:p>
        </w:tc>
        <w:tc>
          <w:tcPr>
            <w:tcW w:w="1985" w:type="dxa"/>
          </w:tcPr>
          <w:p w:rsidR="00F32A1F" w:rsidRPr="008A0AC4" w:rsidRDefault="00F32A1F" w:rsidP="00546315">
            <w:pPr>
              <w:pStyle w:val="ConsPlusNormal"/>
              <w:ind w:right="-144" w:firstLine="0"/>
              <w:rPr>
                <w:rFonts w:ascii="Times New Roman" w:hAnsi="Times New Roman" w:cs="Times New Roman"/>
                <w:sz w:val="23"/>
                <w:szCs w:val="23"/>
              </w:rPr>
            </w:pPr>
          </w:p>
        </w:tc>
        <w:tc>
          <w:tcPr>
            <w:tcW w:w="999" w:type="dxa"/>
          </w:tcPr>
          <w:p w:rsidR="00F32A1F" w:rsidRPr="008A0AC4" w:rsidRDefault="00F32A1F" w:rsidP="00546315">
            <w:pPr>
              <w:pStyle w:val="ConsPlusNormal"/>
              <w:ind w:right="-144" w:firstLine="0"/>
              <w:rPr>
                <w:rFonts w:ascii="Times New Roman" w:hAnsi="Times New Roman" w:cs="Times New Roman"/>
                <w:sz w:val="23"/>
                <w:szCs w:val="23"/>
              </w:rPr>
            </w:pPr>
          </w:p>
        </w:tc>
        <w:tc>
          <w:tcPr>
            <w:tcW w:w="1134" w:type="dxa"/>
          </w:tcPr>
          <w:p w:rsidR="00F32A1F" w:rsidRPr="008A0AC4" w:rsidRDefault="00F32A1F" w:rsidP="00546315">
            <w:pPr>
              <w:pStyle w:val="ConsPlusNormal"/>
              <w:ind w:right="-144" w:firstLine="0"/>
              <w:rPr>
                <w:rFonts w:ascii="Times New Roman" w:hAnsi="Times New Roman" w:cs="Times New Roman"/>
                <w:sz w:val="23"/>
                <w:szCs w:val="23"/>
              </w:rPr>
            </w:pPr>
          </w:p>
        </w:tc>
        <w:tc>
          <w:tcPr>
            <w:tcW w:w="1134" w:type="dxa"/>
          </w:tcPr>
          <w:p w:rsidR="00F32A1F" w:rsidRPr="008A0AC4" w:rsidRDefault="00F32A1F" w:rsidP="00546315">
            <w:pPr>
              <w:pStyle w:val="ConsPlusNormal"/>
              <w:ind w:right="-144" w:firstLine="0"/>
              <w:rPr>
                <w:rFonts w:ascii="Times New Roman" w:hAnsi="Times New Roman" w:cs="Times New Roman"/>
                <w:sz w:val="23"/>
                <w:szCs w:val="23"/>
              </w:rPr>
            </w:pPr>
          </w:p>
        </w:tc>
      </w:tr>
      <w:tr w:rsidR="00F32A1F" w:rsidRPr="008A0AC4" w:rsidTr="00681C6F">
        <w:tc>
          <w:tcPr>
            <w:tcW w:w="1247"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120</w:t>
            </w:r>
          </w:p>
        </w:tc>
        <w:tc>
          <w:tcPr>
            <w:tcW w:w="185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228-00</w:t>
            </w:r>
          </w:p>
        </w:tc>
        <w:tc>
          <w:tcPr>
            <w:tcW w:w="1843"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171-00</w:t>
            </w:r>
          </w:p>
        </w:tc>
        <w:tc>
          <w:tcPr>
            <w:tcW w:w="1349" w:type="dxa"/>
          </w:tcPr>
          <w:p w:rsidR="00F32A1F" w:rsidRPr="008A0AC4" w:rsidRDefault="00F32A1F" w:rsidP="00546315">
            <w:pPr>
              <w:pStyle w:val="ConsPlusNormal"/>
              <w:ind w:right="-144" w:firstLine="0"/>
              <w:jc w:val="center"/>
              <w:rPr>
                <w:rFonts w:ascii="Times New Roman" w:hAnsi="Times New Roman" w:cs="Times New Roman"/>
                <w:sz w:val="23"/>
                <w:szCs w:val="23"/>
              </w:rPr>
            </w:pPr>
            <w:r w:rsidRPr="008A0AC4">
              <w:rPr>
                <w:rFonts w:ascii="Times New Roman" w:hAnsi="Times New Roman" w:cs="Times New Roman"/>
                <w:sz w:val="23"/>
                <w:szCs w:val="23"/>
              </w:rPr>
              <w:t>114-00</w:t>
            </w:r>
          </w:p>
        </w:tc>
        <w:tc>
          <w:tcPr>
            <w:tcW w:w="2200" w:type="dxa"/>
          </w:tcPr>
          <w:p w:rsidR="00F32A1F" w:rsidRPr="008A0AC4" w:rsidRDefault="00F32A1F" w:rsidP="00546315">
            <w:pPr>
              <w:pStyle w:val="ConsPlusNormal"/>
              <w:ind w:right="-144" w:firstLine="0"/>
              <w:rPr>
                <w:rFonts w:ascii="Times New Roman" w:hAnsi="Times New Roman" w:cs="Times New Roman"/>
                <w:sz w:val="23"/>
                <w:szCs w:val="23"/>
              </w:rPr>
            </w:pPr>
          </w:p>
        </w:tc>
        <w:tc>
          <w:tcPr>
            <w:tcW w:w="1985" w:type="dxa"/>
          </w:tcPr>
          <w:p w:rsidR="00F32A1F" w:rsidRPr="008A0AC4" w:rsidRDefault="00F32A1F" w:rsidP="00546315">
            <w:pPr>
              <w:pStyle w:val="ConsPlusNormal"/>
              <w:ind w:right="-144" w:firstLine="0"/>
              <w:rPr>
                <w:rFonts w:ascii="Times New Roman" w:hAnsi="Times New Roman" w:cs="Times New Roman"/>
                <w:sz w:val="23"/>
                <w:szCs w:val="23"/>
              </w:rPr>
            </w:pPr>
          </w:p>
        </w:tc>
        <w:tc>
          <w:tcPr>
            <w:tcW w:w="1985" w:type="dxa"/>
          </w:tcPr>
          <w:p w:rsidR="00F32A1F" w:rsidRPr="008A0AC4" w:rsidRDefault="00F32A1F" w:rsidP="00546315">
            <w:pPr>
              <w:pStyle w:val="ConsPlusNormal"/>
              <w:ind w:right="-144" w:firstLine="0"/>
              <w:rPr>
                <w:rFonts w:ascii="Times New Roman" w:hAnsi="Times New Roman" w:cs="Times New Roman"/>
                <w:sz w:val="23"/>
                <w:szCs w:val="23"/>
              </w:rPr>
            </w:pPr>
          </w:p>
        </w:tc>
        <w:tc>
          <w:tcPr>
            <w:tcW w:w="999" w:type="dxa"/>
          </w:tcPr>
          <w:p w:rsidR="00F32A1F" w:rsidRPr="008A0AC4" w:rsidRDefault="00F32A1F" w:rsidP="00546315">
            <w:pPr>
              <w:pStyle w:val="ConsPlusNormal"/>
              <w:ind w:right="-144" w:firstLine="0"/>
              <w:rPr>
                <w:rFonts w:ascii="Times New Roman" w:hAnsi="Times New Roman" w:cs="Times New Roman"/>
                <w:sz w:val="23"/>
                <w:szCs w:val="23"/>
              </w:rPr>
            </w:pPr>
          </w:p>
        </w:tc>
        <w:tc>
          <w:tcPr>
            <w:tcW w:w="1134" w:type="dxa"/>
          </w:tcPr>
          <w:p w:rsidR="00F32A1F" w:rsidRPr="008A0AC4" w:rsidRDefault="00F32A1F" w:rsidP="00546315">
            <w:pPr>
              <w:pStyle w:val="ConsPlusNormal"/>
              <w:ind w:right="-144" w:firstLine="0"/>
              <w:rPr>
                <w:rFonts w:ascii="Times New Roman" w:hAnsi="Times New Roman" w:cs="Times New Roman"/>
                <w:sz w:val="23"/>
                <w:szCs w:val="23"/>
              </w:rPr>
            </w:pPr>
          </w:p>
        </w:tc>
        <w:tc>
          <w:tcPr>
            <w:tcW w:w="1134" w:type="dxa"/>
          </w:tcPr>
          <w:p w:rsidR="00F32A1F" w:rsidRPr="008A0AC4" w:rsidRDefault="00F32A1F" w:rsidP="00546315">
            <w:pPr>
              <w:pStyle w:val="ConsPlusNormal"/>
              <w:ind w:right="-144" w:firstLine="0"/>
              <w:rPr>
                <w:rFonts w:ascii="Times New Roman" w:hAnsi="Times New Roman" w:cs="Times New Roman"/>
                <w:sz w:val="23"/>
                <w:szCs w:val="23"/>
              </w:rPr>
            </w:pPr>
          </w:p>
        </w:tc>
      </w:tr>
    </w:tbl>
    <w:p w:rsidR="0025130C" w:rsidRPr="008A0AC4" w:rsidRDefault="0025130C" w:rsidP="00681C6F">
      <w:pPr>
        <w:pStyle w:val="ConsPlusNormal"/>
        <w:ind w:right="83" w:firstLine="0"/>
        <w:jc w:val="center"/>
        <w:outlineLvl w:val="3"/>
        <w:rPr>
          <w:rFonts w:ascii="Times New Roman" w:hAnsi="Times New Roman" w:cs="Times New Roman"/>
          <w:sz w:val="24"/>
          <w:szCs w:val="24"/>
        </w:rPr>
      </w:pPr>
    </w:p>
    <w:p w:rsidR="0025130C" w:rsidRPr="008A0AC4" w:rsidRDefault="0025130C" w:rsidP="00681C6F">
      <w:pPr>
        <w:pStyle w:val="ConsPlusNormal"/>
        <w:ind w:right="83" w:firstLine="0"/>
        <w:jc w:val="center"/>
        <w:outlineLvl w:val="3"/>
        <w:rPr>
          <w:rFonts w:ascii="Times New Roman" w:hAnsi="Times New Roman" w:cs="Times New Roman"/>
          <w:sz w:val="24"/>
          <w:szCs w:val="24"/>
        </w:rPr>
      </w:pPr>
    </w:p>
    <w:p w:rsidR="00F32A1F" w:rsidRPr="008A0AC4" w:rsidRDefault="00F32A1F" w:rsidP="00681C6F">
      <w:pPr>
        <w:pStyle w:val="ConsPlusNormal"/>
        <w:ind w:right="83" w:firstLine="0"/>
        <w:jc w:val="center"/>
        <w:outlineLvl w:val="3"/>
        <w:rPr>
          <w:rFonts w:ascii="Times New Roman" w:hAnsi="Times New Roman" w:cs="Times New Roman"/>
          <w:sz w:val="24"/>
          <w:szCs w:val="24"/>
        </w:rPr>
      </w:pPr>
      <w:r w:rsidRPr="008A0AC4">
        <w:rPr>
          <w:rFonts w:ascii="Times New Roman" w:hAnsi="Times New Roman" w:cs="Times New Roman"/>
          <w:sz w:val="24"/>
          <w:szCs w:val="24"/>
        </w:rPr>
        <w:t>Таблица 3. Компенсационная стоимость 1 кустарника</w:t>
      </w:r>
    </w:p>
    <w:p w:rsidR="00F32A1F" w:rsidRPr="008A0AC4" w:rsidRDefault="00F32A1F" w:rsidP="00681C6F">
      <w:pPr>
        <w:pStyle w:val="ConsPlusNormal"/>
        <w:ind w:right="83" w:firstLine="0"/>
        <w:jc w:val="center"/>
        <w:rPr>
          <w:rFonts w:ascii="Times New Roman" w:hAnsi="Times New Roman" w:cs="Times New Roman"/>
          <w:sz w:val="24"/>
          <w:szCs w:val="24"/>
        </w:rPr>
      </w:pPr>
      <w:r w:rsidRPr="008A0AC4">
        <w:rPr>
          <w:rFonts w:ascii="Times New Roman" w:hAnsi="Times New Roman" w:cs="Times New Roman"/>
          <w:sz w:val="24"/>
          <w:szCs w:val="24"/>
        </w:rPr>
        <w:t>в рублях в ценах 1969 г. по разным видам</w:t>
      </w:r>
    </w:p>
    <w:p w:rsidR="00F32A1F" w:rsidRPr="008A0AC4" w:rsidRDefault="00F32A1F" w:rsidP="00681C6F">
      <w:pPr>
        <w:pStyle w:val="ConsPlusNormal"/>
        <w:ind w:right="83" w:firstLine="0"/>
        <w:rPr>
          <w:rFonts w:ascii="Times New Roman" w:hAnsi="Times New Roman" w:cs="Times New Roman"/>
          <w:sz w:val="24"/>
          <w:szCs w:val="24"/>
        </w:rPr>
      </w:pPr>
    </w:p>
    <w:p w:rsidR="00F32A1F" w:rsidRPr="008A0AC4" w:rsidRDefault="00F32A1F" w:rsidP="0025130C">
      <w:pPr>
        <w:pStyle w:val="ConsPlusNormal"/>
        <w:ind w:right="225" w:firstLine="0"/>
        <w:jc w:val="right"/>
        <w:rPr>
          <w:rFonts w:ascii="Times New Roman" w:hAnsi="Times New Roman" w:cs="Times New Roman"/>
          <w:sz w:val="24"/>
          <w:szCs w:val="24"/>
        </w:rPr>
      </w:pPr>
      <w:r w:rsidRPr="008A0AC4">
        <w:rPr>
          <w:rFonts w:ascii="Times New Roman" w:hAnsi="Times New Roman" w:cs="Times New Roman"/>
          <w:sz w:val="24"/>
          <w:szCs w:val="24"/>
        </w:rPr>
        <w:t>в рублях</w:t>
      </w:r>
    </w:p>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53"/>
        <w:gridCol w:w="753"/>
        <w:gridCol w:w="664"/>
        <w:gridCol w:w="680"/>
        <w:gridCol w:w="680"/>
        <w:gridCol w:w="752"/>
        <w:gridCol w:w="753"/>
        <w:gridCol w:w="753"/>
        <w:gridCol w:w="678"/>
        <w:gridCol w:w="658"/>
        <w:gridCol w:w="703"/>
        <w:gridCol w:w="752"/>
        <w:gridCol w:w="753"/>
        <w:gridCol w:w="753"/>
        <w:gridCol w:w="678"/>
        <w:gridCol w:w="657"/>
        <w:gridCol w:w="737"/>
        <w:gridCol w:w="776"/>
        <w:gridCol w:w="737"/>
        <w:gridCol w:w="794"/>
      </w:tblGrid>
      <w:tr w:rsidR="00F32A1F" w:rsidRPr="008A0AC4" w:rsidTr="0025130C">
        <w:tc>
          <w:tcPr>
            <w:tcW w:w="2243" w:type="dxa"/>
            <w:gridSpan w:val="3"/>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Красивоцветущие, в т.ч. розы</w:t>
            </w:r>
          </w:p>
        </w:tc>
        <w:tc>
          <w:tcPr>
            <w:tcW w:w="2024" w:type="dxa"/>
            <w:gridSpan w:val="3"/>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Декоративные лиственные</w:t>
            </w:r>
          </w:p>
        </w:tc>
        <w:tc>
          <w:tcPr>
            <w:tcW w:w="2258" w:type="dxa"/>
            <w:gridSpan w:val="3"/>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Красивоцветущие, в т.ч. розы, гортензии</w:t>
            </w:r>
          </w:p>
        </w:tc>
        <w:tc>
          <w:tcPr>
            <w:tcW w:w="2039" w:type="dxa"/>
            <w:gridSpan w:val="3"/>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Декоративные, лиственные</w:t>
            </w:r>
          </w:p>
        </w:tc>
        <w:tc>
          <w:tcPr>
            <w:tcW w:w="2258" w:type="dxa"/>
            <w:gridSpan w:val="3"/>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Красивоцветущие, в т.ч. розы, гортензии</w:t>
            </w:r>
          </w:p>
        </w:tc>
        <w:tc>
          <w:tcPr>
            <w:tcW w:w="2072" w:type="dxa"/>
            <w:gridSpan w:val="3"/>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Декоративные, лиственные</w:t>
            </w:r>
          </w:p>
        </w:tc>
        <w:tc>
          <w:tcPr>
            <w:tcW w:w="2307" w:type="dxa"/>
            <w:gridSpan w:val="3"/>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Розы, гортензии</w:t>
            </w:r>
          </w:p>
        </w:tc>
      </w:tr>
      <w:tr w:rsidR="00F32A1F" w:rsidRPr="008A0AC4" w:rsidTr="0025130C">
        <w:tc>
          <w:tcPr>
            <w:tcW w:w="4267" w:type="dxa"/>
            <w:gridSpan w:val="6"/>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возраст до 5 лет</w:t>
            </w:r>
          </w:p>
        </w:tc>
        <w:tc>
          <w:tcPr>
            <w:tcW w:w="4297" w:type="dxa"/>
            <w:gridSpan w:val="6"/>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возраст 5 - 10 лет</w:t>
            </w:r>
          </w:p>
        </w:tc>
        <w:tc>
          <w:tcPr>
            <w:tcW w:w="4330" w:type="dxa"/>
            <w:gridSpan w:val="6"/>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возраст свыше 10 лет</w:t>
            </w:r>
          </w:p>
        </w:tc>
        <w:tc>
          <w:tcPr>
            <w:tcW w:w="2307" w:type="dxa"/>
            <w:gridSpan w:val="3"/>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возраст 10 - 20 лет</w:t>
            </w:r>
          </w:p>
        </w:tc>
      </w:tr>
      <w:tr w:rsidR="00F32A1F" w:rsidRPr="008A0AC4" w:rsidTr="0025130C">
        <w:tc>
          <w:tcPr>
            <w:tcW w:w="737"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хор.</w:t>
            </w:r>
          </w:p>
        </w:tc>
        <w:tc>
          <w:tcPr>
            <w:tcW w:w="753"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уд.</w:t>
            </w:r>
          </w:p>
        </w:tc>
        <w:tc>
          <w:tcPr>
            <w:tcW w:w="753"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неуд.</w:t>
            </w:r>
          </w:p>
        </w:tc>
        <w:tc>
          <w:tcPr>
            <w:tcW w:w="664"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хор.</w:t>
            </w:r>
          </w:p>
        </w:tc>
        <w:tc>
          <w:tcPr>
            <w:tcW w:w="680"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уд.</w:t>
            </w:r>
          </w:p>
        </w:tc>
        <w:tc>
          <w:tcPr>
            <w:tcW w:w="680"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неуд.</w:t>
            </w:r>
          </w:p>
        </w:tc>
        <w:tc>
          <w:tcPr>
            <w:tcW w:w="752"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хор.</w:t>
            </w:r>
          </w:p>
        </w:tc>
        <w:tc>
          <w:tcPr>
            <w:tcW w:w="753"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уд.</w:t>
            </w:r>
          </w:p>
        </w:tc>
        <w:tc>
          <w:tcPr>
            <w:tcW w:w="753"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неуд.</w:t>
            </w:r>
          </w:p>
        </w:tc>
        <w:tc>
          <w:tcPr>
            <w:tcW w:w="678"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хор.</w:t>
            </w:r>
          </w:p>
        </w:tc>
        <w:tc>
          <w:tcPr>
            <w:tcW w:w="658"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уд.</w:t>
            </w:r>
          </w:p>
        </w:tc>
        <w:tc>
          <w:tcPr>
            <w:tcW w:w="703"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неуд.</w:t>
            </w:r>
          </w:p>
        </w:tc>
        <w:tc>
          <w:tcPr>
            <w:tcW w:w="752"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хор.</w:t>
            </w:r>
          </w:p>
        </w:tc>
        <w:tc>
          <w:tcPr>
            <w:tcW w:w="753"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уд.</w:t>
            </w:r>
          </w:p>
        </w:tc>
        <w:tc>
          <w:tcPr>
            <w:tcW w:w="753"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неуд.</w:t>
            </w:r>
          </w:p>
        </w:tc>
        <w:tc>
          <w:tcPr>
            <w:tcW w:w="678"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хор.</w:t>
            </w:r>
          </w:p>
        </w:tc>
        <w:tc>
          <w:tcPr>
            <w:tcW w:w="657"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уд.</w:t>
            </w:r>
          </w:p>
        </w:tc>
        <w:tc>
          <w:tcPr>
            <w:tcW w:w="737"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неуд.</w:t>
            </w:r>
          </w:p>
        </w:tc>
        <w:tc>
          <w:tcPr>
            <w:tcW w:w="776"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хор.</w:t>
            </w:r>
          </w:p>
        </w:tc>
        <w:tc>
          <w:tcPr>
            <w:tcW w:w="737"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уд.</w:t>
            </w:r>
          </w:p>
        </w:tc>
        <w:tc>
          <w:tcPr>
            <w:tcW w:w="794" w:type="dxa"/>
          </w:tcPr>
          <w:p w:rsidR="00F32A1F" w:rsidRPr="008A0AC4" w:rsidRDefault="00F32A1F" w:rsidP="00546315">
            <w:pPr>
              <w:pStyle w:val="ConsPlusNormal"/>
              <w:ind w:left="-75" w:right="-144" w:firstLine="1"/>
              <w:jc w:val="center"/>
              <w:rPr>
                <w:rFonts w:ascii="Times New Roman" w:hAnsi="Times New Roman" w:cs="Times New Roman"/>
                <w:sz w:val="24"/>
                <w:szCs w:val="24"/>
              </w:rPr>
            </w:pPr>
            <w:r w:rsidRPr="008A0AC4">
              <w:rPr>
                <w:rFonts w:ascii="Times New Roman" w:hAnsi="Times New Roman" w:cs="Times New Roman"/>
                <w:sz w:val="24"/>
                <w:szCs w:val="24"/>
              </w:rPr>
              <w:t>неуд.</w:t>
            </w:r>
          </w:p>
        </w:tc>
      </w:tr>
      <w:tr w:rsidR="00F32A1F" w:rsidRPr="008A0AC4" w:rsidTr="0025130C">
        <w:tc>
          <w:tcPr>
            <w:tcW w:w="737"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2 - 60</w:t>
            </w:r>
          </w:p>
        </w:tc>
        <w:tc>
          <w:tcPr>
            <w:tcW w:w="753"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1-95</w:t>
            </w:r>
          </w:p>
        </w:tc>
        <w:tc>
          <w:tcPr>
            <w:tcW w:w="753"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1-30</w:t>
            </w:r>
          </w:p>
        </w:tc>
        <w:tc>
          <w:tcPr>
            <w:tcW w:w="664"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1-80</w:t>
            </w:r>
          </w:p>
        </w:tc>
        <w:tc>
          <w:tcPr>
            <w:tcW w:w="680"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1-35</w:t>
            </w:r>
          </w:p>
        </w:tc>
        <w:tc>
          <w:tcPr>
            <w:tcW w:w="680"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0-90</w:t>
            </w:r>
          </w:p>
        </w:tc>
        <w:tc>
          <w:tcPr>
            <w:tcW w:w="752"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4-10</w:t>
            </w:r>
          </w:p>
        </w:tc>
        <w:tc>
          <w:tcPr>
            <w:tcW w:w="753"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3-07</w:t>
            </w:r>
          </w:p>
        </w:tc>
        <w:tc>
          <w:tcPr>
            <w:tcW w:w="753"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2-05</w:t>
            </w:r>
          </w:p>
        </w:tc>
        <w:tc>
          <w:tcPr>
            <w:tcW w:w="678"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2-80</w:t>
            </w:r>
          </w:p>
        </w:tc>
        <w:tc>
          <w:tcPr>
            <w:tcW w:w="658"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2-10</w:t>
            </w:r>
          </w:p>
        </w:tc>
        <w:tc>
          <w:tcPr>
            <w:tcW w:w="703"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1-40</w:t>
            </w:r>
          </w:p>
        </w:tc>
        <w:tc>
          <w:tcPr>
            <w:tcW w:w="752"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5-50</w:t>
            </w:r>
          </w:p>
        </w:tc>
        <w:tc>
          <w:tcPr>
            <w:tcW w:w="753"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4-12</w:t>
            </w:r>
          </w:p>
        </w:tc>
        <w:tc>
          <w:tcPr>
            <w:tcW w:w="753"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2-75</w:t>
            </w:r>
          </w:p>
        </w:tc>
        <w:tc>
          <w:tcPr>
            <w:tcW w:w="678"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3-70</w:t>
            </w:r>
          </w:p>
        </w:tc>
        <w:tc>
          <w:tcPr>
            <w:tcW w:w="657"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2-77</w:t>
            </w:r>
          </w:p>
        </w:tc>
        <w:tc>
          <w:tcPr>
            <w:tcW w:w="737"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1-85</w:t>
            </w:r>
          </w:p>
        </w:tc>
        <w:tc>
          <w:tcPr>
            <w:tcW w:w="776" w:type="dxa"/>
          </w:tcPr>
          <w:p w:rsidR="00F32A1F" w:rsidRPr="008A0AC4" w:rsidRDefault="00F32A1F" w:rsidP="00546315">
            <w:pPr>
              <w:pStyle w:val="ConsPlusNormal"/>
              <w:spacing w:line="240" w:lineRule="exact"/>
              <w:ind w:left="-75" w:right="-142" w:firstLine="1"/>
              <w:rPr>
                <w:rFonts w:ascii="Times New Roman" w:hAnsi="Times New Roman" w:cs="Times New Roman"/>
                <w:sz w:val="24"/>
                <w:szCs w:val="24"/>
              </w:rPr>
            </w:pPr>
            <w:r w:rsidRPr="008A0AC4">
              <w:rPr>
                <w:rFonts w:ascii="Times New Roman" w:hAnsi="Times New Roman" w:cs="Times New Roman"/>
                <w:sz w:val="24"/>
                <w:szCs w:val="24"/>
              </w:rPr>
              <w:t>8-50</w:t>
            </w:r>
          </w:p>
        </w:tc>
        <w:tc>
          <w:tcPr>
            <w:tcW w:w="737" w:type="dxa"/>
          </w:tcPr>
          <w:p w:rsidR="00F32A1F" w:rsidRPr="008A0AC4" w:rsidRDefault="00F32A1F" w:rsidP="00546315">
            <w:pPr>
              <w:pStyle w:val="ConsPlusNormal"/>
              <w:spacing w:line="240" w:lineRule="exact"/>
              <w:ind w:left="-75" w:right="-142" w:firstLine="1"/>
              <w:jc w:val="center"/>
              <w:rPr>
                <w:rFonts w:ascii="Times New Roman" w:hAnsi="Times New Roman" w:cs="Times New Roman"/>
                <w:sz w:val="24"/>
                <w:szCs w:val="24"/>
              </w:rPr>
            </w:pPr>
            <w:r w:rsidRPr="008A0AC4">
              <w:rPr>
                <w:rFonts w:ascii="Times New Roman" w:hAnsi="Times New Roman" w:cs="Times New Roman"/>
                <w:sz w:val="24"/>
                <w:szCs w:val="24"/>
              </w:rPr>
              <w:t>6-37</w:t>
            </w:r>
          </w:p>
        </w:tc>
        <w:tc>
          <w:tcPr>
            <w:tcW w:w="794" w:type="dxa"/>
          </w:tcPr>
          <w:p w:rsidR="00F32A1F" w:rsidRPr="008A0AC4" w:rsidRDefault="00F32A1F" w:rsidP="00546315">
            <w:pPr>
              <w:pStyle w:val="ConsPlusNormal"/>
              <w:ind w:left="-75" w:right="-144" w:firstLine="1"/>
              <w:jc w:val="center"/>
              <w:rPr>
                <w:rFonts w:ascii="Times New Roman" w:hAnsi="Times New Roman" w:cs="Times New Roman"/>
                <w:sz w:val="24"/>
                <w:szCs w:val="24"/>
              </w:rPr>
            </w:pPr>
            <w:r w:rsidRPr="008A0AC4">
              <w:rPr>
                <w:rFonts w:ascii="Times New Roman" w:hAnsi="Times New Roman" w:cs="Times New Roman"/>
                <w:sz w:val="24"/>
                <w:szCs w:val="24"/>
              </w:rPr>
              <w:t>4-25</w:t>
            </w:r>
          </w:p>
        </w:tc>
      </w:tr>
    </w:tbl>
    <w:p w:rsidR="00F32A1F" w:rsidRPr="008A0AC4" w:rsidRDefault="00F32A1F" w:rsidP="00F32A1F">
      <w:pPr>
        <w:pStyle w:val="ConsPlusNormal"/>
        <w:ind w:left="-567" w:right="-144" w:firstLine="567"/>
        <w:rPr>
          <w:rFonts w:ascii="Times New Roman" w:hAnsi="Times New Roman" w:cs="Times New Roman"/>
          <w:sz w:val="24"/>
          <w:szCs w:val="24"/>
        </w:rPr>
      </w:pPr>
    </w:p>
    <w:p w:rsidR="00F32A1F" w:rsidRPr="008A0AC4" w:rsidRDefault="00F32A1F" w:rsidP="0025130C">
      <w:pPr>
        <w:pStyle w:val="ConsPlusNormal"/>
        <w:ind w:right="83" w:firstLine="0"/>
        <w:jc w:val="center"/>
        <w:outlineLvl w:val="3"/>
        <w:rPr>
          <w:rFonts w:ascii="Times New Roman" w:hAnsi="Times New Roman" w:cs="Times New Roman"/>
          <w:sz w:val="24"/>
          <w:szCs w:val="24"/>
        </w:rPr>
      </w:pPr>
      <w:r w:rsidRPr="008A0AC4">
        <w:rPr>
          <w:rFonts w:ascii="Times New Roman" w:hAnsi="Times New Roman" w:cs="Times New Roman"/>
          <w:sz w:val="24"/>
          <w:szCs w:val="24"/>
        </w:rPr>
        <w:t>Таблица 4. Компенсационная стоимость</w:t>
      </w:r>
    </w:p>
    <w:p w:rsidR="00F32A1F" w:rsidRPr="008A0AC4" w:rsidRDefault="00F32A1F" w:rsidP="0025130C">
      <w:pPr>
        <w:pStyle w:val="ConsPlusNormal"/>
        <w:ind w:right="83" w:firstLine="0"/>
        <w:jc w:val="center"/>
        <w:rPr>
          <w:rFonts w:ascii="Times New Roman" w:hAnsi="Times New Roman" w:cs="Times New Roman"/>
          <w:sz w:val="24"/>
          <w:szCs w:val="24"/>
        </w:rPr>
      </w:pPr>
      <w:r w:rsidRPr="008A0AC4">
        <w:rPr>
          <w:rFonts w:ascii="Times New Roman" w:hAnsi="Times New Roman" w:cs="Times New Roman"/>
          <w:sz w:val="24"/>
          <w:szCs w:val="24"/>
        </w:rPr>
        <w:t>1 п. м живых изгородей и бордюров 1 п. м</w:t>
      </w:r>
    </w:p>
    <w:p w:rsidR="00F32A1F" w:rsidRPr="008A0AC4" w:rsidRDefault="00F32A1F" w:rsidP="00681C6F">
      <w:pPr>
        <w:pStyle w:val="ConsPlusNormal"/>
        <w:ind w:right="83" w:firstLine="567"/>
        <w:rPr>
          <w:rFonts w:ascii="Times New Roman" w:hAnsi="Times New Roman" w:cs="Times New Roman"/>
          <w:sz w:val="24"/>
          <w:szCs w:val="24"/>
        </w:rPr>
      </w:pPr>
    </w:p>
    <w:p w:rsidR="00F32A1F" w:rsidRPr="008A0AC4" w:rsidRDefault="00F32A1F" w:rsidP="0025130C">
      <w:pPr>
        <w:pStyle w:val="ConsPlusNormal"/>
        <w:ind w:right="225" w:firstLine="567"/>
        <w:jc w:val="right"/>
        <w:rPr>
          <w:rFonts w:ascii="Times New Roman" w:hAnsi="Times New Roman" w:cs="Times New Roman"/>
          <w:sz w:val="24"/>
          <w:szCs w:val="24"/>
        </w:rPr>
      </w:pPr>
      <w:r w:rsidRPr="008A0AC4">
        <w:rPr>
          <w:rFonts w:ascii="Times New Roman" w:hAnsi="Times New Roman" w:cs="Times New Roman"/>
          <w:sz w:val="24"/>
          <w:szCs w:val="24"/>
        </w:rPr>
        <w:t>в рублях</w:t>
      </w:r>
    </w:p>
    <w:tbl>
      <w:tblPr>
        <w:tblW w:w="1519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37"/>
        <w:gridCol w:w="737"/>
        <w:gridCol w:w="737"/>
        <w:gridCol w:w="737"/>
        <w:gridCol w:w="828"/>
        <w:gridCol w:w="737"/>
        <w:gridCol w:w="737"/>
        <w:gridCol w:w="737"/>
        <w:gridCol w:w="737"/>
        <w:gridCol w:w="737"/>
        <w:gridCol w:w="828"/>
        <w:gridCol w:w="737"/>
        <w:gridCol w:w="737"/>
        <w:gridCol w:w="794"/>
        <w:gridCol w:w="737"/>
        <w:gridCol w:w="624"/>
        <w:gridCol w:w="2541"/>
      </w:tblGrid>
      <w:tr w:rsidR="00F32A1F" w:rsidRPr="008A0AC4" w:rsidTr="0025130C">
        <w:tc>
          <w:tcPr>
            <w:tcW w:w="2211" w:type="dxa"/>
            <w:gridSpan w:val="3"/>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Однорядная</w:t>
            </w:r>
          </w:p>
        </w:tc>
        <w:tc>
          <w:tcPr>
            <w:tcW w:w="2302" w:type="dxa"/>
            <w:gridSpan w:val="3"/>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Двухрядная</w:t>
            </w:r>
          </w:p>
        </w:tc>
        <w:tc>
          <w:tcPr>
            <w:tcW w:w="2211" w:type="dxa"/>
            <w:gridSpan w:val="3"/>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Однорядная</w:t>
            </w:r>
          </w:p>
        </w:tc>
        <w:tc>
          <w:tcPr>
            <w:tcW w:w="2302" w:type="dxa"/>
            <w:gridSpan w:val="3"/>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Двухрядная</w:t>
            </w:r>
          </w:p>
        </w:tc>
        <w:tc>
          <w:tcPr>
            <w:tcW w:w="2268" w:type="dxa"/>
            <w:gridSpan w:val="3"/>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Однорядная</w:t>
            </w:r>
          </w:p>
        </w:tc>
        <w:tc>
          <w:tcPr>
            <w:tcW w:w="3902" w:type="dxa"/>
            <w:gridSpan w:val="3"/>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Двухрядная</w:t>
            </w:r>
          </w:p>
        </w:tc>
      </w:tr>
      <w:tr w:rsidR="00F32A1F" w:rsidRPr="008A0AC4" w:rsidTr="0025130C">
        <w:tc>
          <w:tcPr>
            <w:tcW w:w="4513" w:type="dxa"/>
            <w:gridSpan w:val="6"/>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3 - 10 лет</w:t>
            </w:r>
          </w:p>
        </w:tc>
        <w:tc>
          <w:tcPr>
            <w:tcW w:w="4513" w:type="dxa"/>
            <w:gridSpan w:val="6"/>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10 - 20 лет</w:t>
            </w:r>
          </w:p>
        </w:tc>
        <w:tc>
          <w:tcPr>
            <w:tcW w:w="6170" w:type="dxa"/>
            <w:gridSpan w:val="6"/>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Свыше 20 лет</w:t>
            </w:r>
          </w:p>
        </w:tc>
      </w:tr>
      <w:tr w:rsidR="00F32A1F" w:rsidRPr="008A0AC4" w:rsidTr="0025130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хор.</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уд.</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неуд.</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хор.</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уд.</w:t>
            </w:r>
          </w:p>
        </w:tc>
        <w:tc>
          <w:tcPr>
            <w:tcW w:w="828"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неуд.</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хор.</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уд.</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неуд.</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хор.</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уд.</w:t>
            </w:r>
          </w:p>
        </w:tc>
        <w:tc>
          <w:tcPr>
            <w:tcW w:w="828"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неуд.</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хор.</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уд.</w:t>
            </w:r>
          </w:p>
        </w:tc>
        <w:tc>
          <w:tcPr>
            <w:tcW w:w="794"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неуд.</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хор.</w:t>
            </w:r>
          </w:p>
        </w:tc>
        <w:tc>
          <w:tcPr>
            <w:tcW w:w="624"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уд.</w:t>
            </w:r>
          </w:p>
        </w:tc>
        <w:tc>
          <w:tcPr>
            <w:tcW w:w="2541"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неуд.</w:t>
            </w:r>
          </w:p>
        </w:tc>
      </w:tr>
      <w:tr w:rsidR="00F32A1F" w:rsidRPr="008A0AC4" w:rsidTr="0025130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3-70</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2-77</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1-85</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4-20</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3-15</w:t>
            </w:r>
          </w:p>
        </w:tc>
        <w:tc>
          <w:tcPr>
            <w:tcW w:w="828"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2-10</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4-80</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3-60</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2-40</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6-40</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4-80</w:t>
            </w:r>
          </w:p>
        </w:tc>
        <w:tc>
          <w:tcPr>
            <w:tcW w:w="828"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3-20</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4-20</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3-15</w:t>
            </w:r>
          </w:p>
        </w:tc>
        <w:tc>
          <w:tcPr>
            <w:tcW w:w="794"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2-10</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5-30</w:t>
            </w:r>
          </w:p>
        </w:tc>
        <w:tc>
          <w:tcPr>
            <w:tcW w:w="624"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3-97</w:t>
            </w:r>
          </w:p>
        </w:tc>
        <w:tc>
          <w:tcPr>
            <w:tcW w:w="2541"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2-65</w:t>
            </w:r>
          </w:p>
        </w:tc>
      </w:tr>
    </w:tbl>
    <w:p w:rsidR="00F32A1F" w:rsidRPr="008A0AC4" w:rsidRDefault="00F32A1F" w:rsidP="00F32A1F">
      <w:pPr>
        <w:ind w:left="-567" w:right="-144" w:firstLine="567"/>
        <w:sectPr w:rsidR="00F32A1F" w:rsidRPr="008A0AC4" w:rsidSect="00681C6F">
          <w:headerReference w:type="default" r:id="rId31"/>
          <w:footerReference w:type="default" r:id="rId32"/>
          <w:pgSz w:w="16838" w:h="11905" w:orient="landscape" w:code="9"/>
          <w:pgMar w:top="851" w:right="510" w:bottom="284" w:left="510" w:header="567" w:footer="266" w:gutter="0"/>
          <w:cols w:space="720"/>
        </w:sectPr>
      </w:pP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lastRenderedPageBreak/>
        <w:t>4.2. Качественное состояние кустарников определяется по следующим признакам:</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а) хорошее – кустарники</w:t>
      </w:r>
      <w:r w:rsidR="00E52977" w:rsidRPr="008A0AC4">
        <w:rPr>
          <w:rFonts w:ascii="Times New Roman" w:hAnsi="Times New Roman" w:cs="Times New Roman"/>
          <w:sz w:val="24"/>
          <w:szCs w:val="24"/>
        </w:rPr>
        <w:t xml:space="preserve"> </w:t>
      </w:r>
      <w:r w:rsidRPr="008A0AC4">
        <w:rPr>
          <w:rFonts w:ascii="Times New Roman" w:hAnsi="Times New Roman" w:cs="Times New Roman"/>
          <w:sz w:val="24"/>
          <w:szCs w:val="24"/>
        </w:rPr>
        <w:t>нормально развитые, здоровые, густо облиственные по всей длине, сухих и отмирающих стеблей нет. Механических повреждений и поражений болезнями нет. Окраска и величина листьев нормальные;</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б) удовлетворительное</w:t>
      </w:r>
      <w:r w:rsidR="001A25E4">
        <w:rPr>
          <w:rFonts w:ascii="Times New Roman" w:hAnsi="Times New Roman" w:cs="Times New Roman"/>
          <w:sz w:val="24"/>
          <w:szCs w:val="24"/>
        </w:rPr>
        <w:t xml:space="preserve"> </w:t>
      </w:r>
      <w:r w:rsidRPr="008A0AC4">
        <w:rPr>
          <w:rFonts w:ascii="Times New Roman" w:hAnsi="Times New Roman" w:cs="Times New Roman"/>
          <w:sz w:val="24"/>
          <w:szCs w:val="24"/>
        </w:rPr>
        <w:t>– кустарники</w:t>
      </w:r>
      <w:r w:rsidR="00E52977" w:rsidRPr="008A0AC4">
        <w:rPr>
          <w:rFonts w:ascii="Times New Roman" w:hAnsi="Times New Roman" w:cs="Times New Roman"/>
          <w:sz w:val="24"/>
          <w:szCs w:val="24"/>
        </w:rPr>
        <w:t xml:space="preserve"> </w:t>
      </w:r>
      <w:r w:rsidRPr="008A0AC4">
        <w:rPr>
          <w:rFonts w:ascii="Times New Roman" w:hAnsi="Times New Roman" w:cs="Times New Roman"/>
          <w:sz w:val="24"/>
          <w:szCs w:val="24"/>
        </w:rPr>
        <w:t>здоровые с признаками замедленного роста, недостаточно облиственные, с наличием усыхающих побегов, кроны односторонние, сплюснутые, стебли</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частично снизу оголены, имеются незначительные механические повреждения;</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в) неудовлетворительное – ослабленные</w:t>
      </w:r>
      <w:r w:rsidR="00E52977" w:rsidRPr="008A0AC4">
        <w:rPr>
          <w:rFonts w:ascii="Times New Roman" w:hAnsi="Times New Roman" w:cs="Times New Roman"/>
          <w:sz w:val="24"/>
          <w:szCs w:val="24"/>
        </w:rPr>
        <w:t xml:space="preserve"> </w:t>
      </w:r>
      <w:r w:rsidRPr="008A0AC4">
        <w:rPr>
          <w:rFonts w:ascii="Times New Roman" w:hAnsi="Times New Roman" w:cs="Times New Roman"/>
          <w:sz w:val="24"/>
          <w:szCs w:val="24"/>
        </w:rPr>
        <w:t>кустарники, переросшие, сильно оголены снизу, листва мелкая, имеются усохшие ветки (более 50%), слабо облиственные, с сильными механическими повреждениями, пораженные болезными.</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4.3. Качественное состояние газонов определяется по следующим признакам:</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а) хорошее – поверхность</w:t>
      </w:r>
      <w:r w:rsidR="00E52977" w:rsidRPr="008A0AC4">
        <w:rPr>
          <w:rFonts w:ascii="Times New Roman" w:hAnsi="Times New Roman" w:cs="Times New Roman"/>
          <w:sz w:val="24"/>
          <w:szCs w:val="24"/>
        </w:rPr>
        <w:t xml:space="preserve"> </w:t>
      </w:r>
      <w:r w:rsidRPr="008A0AC4">
        <w:rPr>
          <w:rFonts w:ascii="Times New Roman" w:hAnsi="Times New Roman" w:cs="Times New Roman"/>
          <w:sz w:val="24"/>
          <w:szCs w:val="24"/>
        </w:rPr>
        <w:t>хорошо спланирована, травостой густой, однородный, равномерный, регулярно стригущийся, цвет интенсивно зеленый, сорняков и мха нет;</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б) удовлетворительное</w:t>
      </w:r>
      <w:r w:rsidR="001A25E4">
        <w:rPr>
          <w:rFonts w:ascii="Times New Roman" w:hAnsi="Times New Roman" w:cs="Times New Roman"/>
          <w:sz w:val="24"/>
          <w:szCs w:val="24"/>
        </w:rPr>
        <w:t xml:space="preserve"> </w:t>
      </w:r>
      <w:r w:rsidRPr="008A0AC4">
        <w:rPr>
          <w:rFonts w:ascii="Times New Roman" w:hAnsi="Times New Roman" w:cs="Times New Roman"/>
          <w:sz w:val="24"/>
          <w:szCs w:val="24"/>
        </w:rPr>
        <w:t>– поверхность</w:t>
      </w:r>
      <w:r w:rsidR="00E52977" w:rsidRPr="008A0AC4">
        <w:rPr>
          <w:rFonts w:ascii="Times New Roman" w:hAnsi="Times New Roman" w:cs="Times New Roman"/>
          <w:sz w:val="24"/>
          <w:szCs w:val="24"/>
        </w:rPr>
        <w:t xml:space="preserve"> </w:t>
      </w:r>
      <w:r w:rsidRPr="008A0AC4">
        <w:rPr>
          <w:rFonts w:ascii="Times New Roman" w:hAnsi="Times New Roman" w:cs="Times New Roman"/>
          <w:sz w:val="24"/>
          <w:szCs w:val="24"/>
        </w:rPr>
        <w:t>газона с заметными неровностями, травостой неровный, с примесью сорняков, нерегулярно стригущийся, цвет зеленый, плешин и вытоптанных мест нет;</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в) неудовлетворительное – травостой</w:t>
      </w:r>
      <w:r w:rsidR="00E52977" w:rsidRPr="008A0AC4">
        <w:rPr>
          <w:rFonts w:ascii="Times New Roman" w:hAnsi="Times New Roman" w:cs="Times New Roman"/>
          <w:sz w:val="24"/>
          <w:szCs w:val="24"/>
        </w:rPr>
        <w:t xml:space="preserve"> </w:t>
      </w:r>
      <w:r w:rsidRPr="008A0AC4">
        <w:rPr>
          <w:rFonts w:ascii="Times New Roman" w:hAnsi="Times New Roman" w:cs="Times New Roman"/>
          <w:sz w:val="24"/>
          <w:szCs w:val="24"/>
        </w:rPr>
        <w:t>изреженный, неоднородный, много широколиственных сорняков, окраска газона неровная, с преобладанием желтых оттенков, много мха, плешин и вытоптанных мест.</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4.4. Качественное состояние газонов определяется по следующим признакам:</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а) хорошее</w:t>
      </w:r>
      <w:r w:rsidR="001A25E4">
        <w:rPr>
          <w:rFonts w:ascii="Times New Roman" w:hAnsi="Times New Roman" w:cs="Times New Roman"/>
          <w:sz w:val="24"/>
          <w:szCs w:val="24"/>
        </w:rPr>
        <w:t xml:space="preserve"> </w:t>
      </w:r>
      <w:r w:rsidRPr="008A0AC4">
        <w:rPr>
          <w:rFonts w:ascii="Times New Roman" w:hAnsi="Times New Roman" w:cs="Times New Roman"/>
          <w:sz w:val="24"/>
          <w:szCs w:val="24"/>
        </w:rPr>
        <w:t>– поверхность</w:t>
      </w:r>
      <w:r w:rsidR="00E52977" w:rsidRPr="008A0AC4">
        <w:rPr>
          <w:rFonts w:ascii="Times New Roman" w:hAnsi="Times New Roman" w:cs="Times New Roman"/>
          <w:sz w:val="24"/>
          <w:szCs w:val="24"/>
        </w:rPr>
        <w:t xml:space="preserve"> </w:t>
      </w:r>
      <w:r w:rsidRPr="008A0AC4">
        <w:rPr>
          <w:rFonts w:ascii="Times New Roman" w:hAnsi="Times New Roman" w:cs="Times New Roman"/>
          <w:sz w:val="24"/>
          <w:szCs w:val="24"/>
        </w:rPr>
        <w:t>хорошо спланирована, травостой густой, однородный, равномерный, регулярно стригущийся, цвет интенсивно зеленый, сорняков и мха нет;</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б) удовлетворительное</w:t>
      </w:r>
      <w:r w:rsidR="001A25E4">
        <w:rPr>
          <w:rFonts w:ascii="Times New Roman" w:hAnsi="Times New Roman" w:cs="Times New Roman"/>
          <w:sz w:val="24"/>
          <w:szCs w:val="24"/>
        </w:rPr>
        <w:t xml:space="preserve"> </w:t>
      </w:r>
      <w:r w:rsidRPr="008A0AC4">
        <w:rPr>
          <w:rFonts w:ascii="Times New Roman" w:hAnsi="Times New Roman" w:cs="Times New Roman"/>
          <w:sz w:val="24"/>
          <w:szCs w:val="24"/>
        </w:rPr>
        <w:t>– поверхность</w:t>
      </w:r>
      <w:r w:rsidR="00E52977" w:rsidRPr="008A0AC4">
        <w:rPr>
          <w:rFonts w:ascii="Times New Roman" w:hAnsi="Times New Roman" w:cs="Times New Roman"/>
          <w:sz w:val="24"/>
          <w:szCs w:val="24"/>
        </w:rPr>
        <w:t xml:space="preserve"> </w:t>
      </w:r>
      <w:r w:rsidRPr="008A0AC4">
        <w:rPr>
          <w:rFonts w:ascii="Times New Roman" w:hAnsi="Times New Roman" w:cs="Times New Roman"/>
          <w:sz w:val="24"/>
          <w:szCs w:val="24"/>
        </w:rPr>
        <w:t>газона с заметными неровностями, травостой неровный, с примесью сорняков, нерегулярно стригущийся, цвет зеленый, плешин и вытоптанных мест нет;</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в) неудовлетворительное</w:t>
      </w:r>
      <w:r w:rsidR="001A25E4">
        <w:rPr>
          <w:rFonts w:ascii="Times New Roman" w:hAnsi="Times New Roman" w:cs="Times New Roman"/>
          <w:sz w:val="24"/>
          <w:szCs w:val="24"/>
        </w:rPr>
        <w:t xml:space="preserve"> </w:t>
      </w:r>
      <w:r w:rsidRPr="008A0AC4">
        <w:rPr>
          <w:rFonts w:ascii="Times New Roman" w:hAnsi="Times New Roman" w:cs="Times New Roman"/>
          <w:sz w:val="24"/>
          <w:szCs w:val="24"/>
        </w:rPr>
        <w:t>– травостой</w:t>
      </w:r>
      <w:r w:rsidR="00E52977" w:rsidRPr="008A0AC4">
        <w:rPr>
          <w:rFonts w:ascii="Times New Roman" w:hAnsi="Times New Roman" w:cs="Times New Roman"/>
          <w:sz w:val="24"/>
          <w:szCs w:val="24"/>
        </w:rPr>
        <w:t xml:space="preserve"> </w:t>
      </w:r>
      <w:r w:rsidRPr="008A0AC4">
        <w:rPr>
          <w:rFonts w:ascii="Times New Roman" w:hAnsi="Times New Roman" w:cs="Times New Roman"/>
          <w:sz w:val="24"/>
          <w:szCs w:val="24"/>
        </w:rPr>
        <w:t>изреженный, неоднородный, много широколиственных сорняков, окраска газона неровная, с преобладанием желтых оттенков, много мха, плешин и вытоптанных мест.</w:t>
      </w:r>
    </w:p>
    <w:p w:rsidR="00F32A1F" w:rsidRPr="008A0AC4" w:rsidRDefault="00F32A1F" w:rsidP="0025130C">
      <w:pPr>
        <w:pStyle w:val="ConsPlusNormal"/>
        <w:ind w:right="-1" w:firstLine="709"/>
        <w:rPr>
          <w:rFonts w:ascii="Times New Roman" w:hAnsi="Times New Roman" w:cs="Times New Roman"/>
          <w:sz w:val="24"/>
          <w:szCs w:val="24"/>
        </w:rPr>
      </w:pPr>
    </w:p>
    <w:p w:rsidR="00F32A1F" w:rsidRPr="008A0AC4" w:rsidRDefault="00F32A1F" w:rsidP="0025130C">
      <w:pPr>
        <w:pStyle w:val="ConsPlusNormal"/>
        <w:ind w:right="-1" w:firstLine="709"/>
        <w:jc w:val="center"/>
        <w:outlineLvl w:val="3"/>
        <w:rPr>
          <w:rFonts w:ascii="Times New Roman" w:hAnsi="Times New Roman" w:cs="Times New Roman"/>
          <w:sz w:val="24"/>
          <w:szCs w:val="24"/>
        </w:rPr>
      </w:pPr>
      <w:r w:rsidRPr="008A0AC4">
        <w:rPr>
          <w:rFonts w:ascii="Times New Roman" w:hAnsi="Times New Roman" w:cs="Times New Roman"/>
          <w:sz w:val="24"/>
          <w:szCs w:val="24"/>
        </w:rPr>
        <w:t>Таблица 5. Компенсационная стоимость 1 кв. м газонов</w:t>
      </w:r>
      <w:r w:rsidR="00E52977" w:rsidRPr="008A0AC4">
        <w:rPr>
          <w:rFonts w:ascii="Times New Roman" w:hAnsi="Times New Roman" w:cs="Times New Roman"/>
          <w:sz w:val="24"/>
          <w:szCs w:val="24"/>
        </w:rPr>
        <w:t xml:space="preserve"> </w:t>
      </w:r>
      <w:r w:rsidRPr="008A0AC4">
        <w:rPr>
          <w:rFonts w:ascii="Times New Roman" w:hAnsi="Times New Roman" w:cs="Times New Roman"/>
          <w:sz w:val="24"/>
          <w:szCs w:val="24"/>
        </w:rPr>
        <w:t>в ценах 1969 г.</w:t>
      </w:r>
    </w:p>
    <w:p w:rsidR="00F32A1F" w:rsidRPr="008A0AC4" w:rsidRDefault="00F32A1F" w:rsidP="0025130C">
      <w:pPr>
        <w:pStyle w:val="ConsPlusNormal"/>
        <w:ind w:right="-1" w:firstLine="709"/>
        <w:rPr>
          <w:rFonts w:ascii="Times New Roman" w:hAnsi="Times New Roman" w:cs="Times New Roman"/>
          <w:sz w:val="24"/>
          <w:szCs w:val="24"/>
        </w:rPr>
      </w:pPr>
    </w:p>
    <w:p w:rsidR="00F32A1F" w:rsidRPr="008A0AC4" w:rsidRDefault="00F32A1F" w:rsidP="0025130C">
      <w:pPr>
        <w:pStyle w:val="ConsPlusNormal"/>
        <w:ind w:right="140" w:firstLine="709"/>
        <w:jc w:val="right"/>
        <w:rPr>
          <w:rFonts w:ascii="Times New Roman" w:hAnsi="Times New Roman" w:cs="Times New Roman"/>
          <w:sz w:val="24"/>
          <w:szCs w:val="24"/>
        </w:rPr>
      </w:pPr>
      <w:r w:rsidRPr="008A0AC4">
        <w:rPr>
          <w:rFonts w:ascii="Times New Roman" w:hAnsi="Times New Roman" w:cs="Times New Roman"/>
          <w:sz w:val="24"/>
          <w:szCs w:val="24"/>
        </w:rPr>
        <w:t>в рублях</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189"/>
        <w:gridCol w:w="1020"/>
        <w:gridCol w:w="907"/>
        <w:gridCol w:w="1020"/>
        <w:gridCol w:w="1020"/>
        <w:gridCol w:w="964"/>
        <w:gridCol w:w="964"/>
        <w:gridCol w:w="907"/>
      </w:tblGrid>
      <w:tr w:rsidR="00F32A1F" w:rsidRPr="008A0AC4" w:rsidTr="0025130C">
        <w:tc>
          <w:tcPr>
            <w:tcW w:w="3229" w:type="dxa"/>
            <w:gridSpan w:val="3"/>
          </w:tcPr>
          <w:p w:rsidR="00F32A1F" w:rsidRPr="008A0AC4" w:rsidRDefault="00F32A1F" w:rsidP="00546315">
            <w:pPr>
              <w:pStyle w:val="ConsPlusNormal"/>
              <w:ind w:right="-144" w:firstLine="0"/>
              <w:jc w:val="center"/>
              <w:rPr>
                <w:rFonts w:ascii="Times New Roman" w:hAnsi="Times New Roman" w:cs="Times New Roman"/>
                <w:sz w:val="24"/>
                <w:szCs w:val="24"/>
              </w:rPr>
            </w:pPr>
            <w:r w:rsidRPr="008A0AC4">
              <w:rPr>
                <w:rFonts w:ascii="Times New Roman" w:hAnsi="Times New Roman" w:cs="Times New Roman"/>
                <w:sz w:val="24"/>
                <w:szCs w:val="24"/>
              </w:rPr>
              <w:t>Партерный</w:t>
            </w:r>
          </w:p>
        </w:tc>
        <w:tc>
          <w:tcPr>
            <w:tcW w:w="2947" w:type="dxa"/>
            <w:gridSpan w:val="3"/>
          </w:tcPr>
          <w:p w:rsidR="00F32A1F" w:rsidRPr="008A0AC4" w:rsidRDefault="00F32A1F" w:rsidP="00546315">
            <w:pPr>
              <w:pStyle w:val="ConsPlusNormal"/>
              <w:ind w:right="-144" w:firstLine="0"/>
              <w:jc w:val="center"/>
              <w:rPr>
                <w:rFonts w:ascii="Times New Roman" w:hAnsi="Times New Roman" w:cs="Times New Roman"/>
                <w:sz w:val="24"/>
                <w:szCs w:val="24"/>
              </w:rPr>
            </w:pPr>
            <w:r w:rsidRPr="008A0AC4">
              <w:rPr>
                <w:rFonts w:ascii="Times New Roman" w:hAnsi="Times New Roman" w:cs="Times New Roman"/>
                <w:sz w:val="24"/>
                <w:szCs w:val="24"/>
              </w:rPr>
              <w:t>Обыкновенный</w:t>
            </w:r>
          </w:p>
        </w:tc>
        <w:tc>
          <w:tcPr>
            <w:tcW w:w="2835" w:type="dxa"/>
            <w:gridSpan w:val="3"/>
          </w:tcPr>
          <w:p w:rsidR="00F32A1F" w:rsidRPr="008A0AC4" w:rsidRDefault="00F32A1F" w:rsidP="00546315">
            <w:pPr>
              <w:pStyle w:val="ConsPlusNormal"/>
              <w:ind w:right="-144" w:firstLine="0"/>
              <w:jc w:val="center"/>
              <w:rPr>
                <w:rFonts w:ascii="Times New Roman" w:hAnsi="Times New Roman" w:cs="Times New Roman"/>
                <w:sz w:val="24"/>
                <w:szCs w:val="24"/>
              </w:rPr>
            </w:pPr>
            <w:r w:rsidRPr="008A0AC4">
              <w:rPr>
                <w:rFonts w:ascii="Times New Roman" w:hAnsi="Times New Roman" w:cs="Times New Roman"/>
                <w:sz w:val="24"/>
                <w:szCs w:val="24"/>
              </w:rPr>
              <w:t>Луговой</w:t>
            </w:r>
          </w:p>
        </w:tc>
      </w:tr>
      <w:tr w:rsidR="00F32A1F" w:rsidRPr="008A0AC4" w:rsidTr="0025130C">
        <w:tc>
          <w:tcPr>
            <w:tcW w:w="1020" w:type="dxa"/>
          </w:tcPr>
          <w:p w:rsidR="00F32A1F" w:rsidRPr="008A0AC4" w:rsidRDefault="00F32A1F" w:rsidP="00546315">
            <w:pPr>
              <w:pStyle w:val="ConsPlusNormal"/>
              <w:ind w:right="-144" w:firstLine="0"/>
              <w:jc w:val="center"/>
              <w:rPr>
                <w:rFonts w:ascii="Times New Roman" w:hAnsi="Times New Roman" w:cs="Times New Roman"/>
                <w:sz w:val="24"/>
                <w:szCs w:val="24"/>
              </w:rPr>
            </w:pPr>
            <w:r w:rsidRPr="008A0AC4">
              <w:rPr>
                <w:rFonts w:ascii="Times New Roman" w:hAnsi="Times New Roman" w:cs="Times New Roman"/>
                <w:sz w:val="24"/>
                <w:szCs w:val="24"/>
              </w:rPr>
              <w:t>хор.</w:t>
            </w:r>
          </w:p>
        </w:tc>
        <w:tc>
          <w:tcPr>
            <w:tcW w:w="1189" w:type="dxa"/>
          </w:tcPr>
          <w:p w:rsidR="00F32A1F" w:rsidRPr="008A0AC4" w:rsidRDefault="00F32A1F" w:rsidP="00546315">
            <w:pPr>
              <w:pStyle w:val="ConsPlusNormal"/>
              <w:ind w:right="-144" w:firstLine="0"/>
              <w:jc w:val="center"/>
              <w:rPr>
                <w:rFonts w:ascii="Times New Roman" w:hAnsi="Times New Roman" w:cs="Times New Roman"/>
                <w:sz w:val="24"/>
                <w:szCs w:val="24"/>
              </w:rPr>
            </w:pPr>
            <w:r w:rsidRPr="008A0AC4">
              <w:rPr>
                <w:rFonts w:ascii="Times New Roman" w:hAnsi="Times New Roman" w:cs="Times New Roman"/>
                <w:sz w:val="24"/>
                <w:szCs w:val="24"/>
              </w:rPr>
              <w:t>удовл.</w:t>
            </w:r>
          </w:p>
        </w:tc>
        <w:tc>
          <w:tcPr>
            <w:tcW w:w="1020" w:type="dxa"/>
          </w:tcPr>
          <w:p w:rsidR="00F32A1F" w:rsidRPr="008A0AC4" w:rsidRDefault="00F32A1F" w:rsidP="00546315">
            <w:pPr>
              <w:pStyle w:val="ConsPlusNormal"/>
              <w:ind w:right="-144" w:firstLine="0"/>
              <w:jc w:val="center"/>
              <w:rPr>
                <w:rFonts w:ascii="Times New Roman" w:hAnsi="Times New Roman" w:cs="Times New Roman"/>
                <w:sz w:val="24"/>
                <w:szCs w:val="24"/>
              </w:rPr>
            </w:pPr>
            <w:r w:rsidRPr="008A0AC4">
              <w:rPr>
                <w:rFonts w:ascii="Times New Roman" w:hAnsi="Times New Roman" w:cs="Times New Roman"/>
                <w:sz w:val="24"/>
                <w:szCs w:val="24"/>
              </w:rPr>
              <w:t>неуд.</w:t>
            </w:r>
          </w:p>
        </w:tc>
        <w:tc>
          <w:tcPr>
            <w:tcW w:w="907" w:type="dxa"/>
          </w:tcPr>
          <w:p w:rsidR="00F32A1F" w:rsidRPr="008A0AC4" w:rsidRDefault="00F32A1F" w:rsidP="00546315">
            <w:pPr>
              <w:pStyle w:val="ConsPlusNormal"/>
              <w:ind w:right="-144" w:firstLine="0"/>
              <w:jc w:val="center"/>
              <w:rPr>
                <w:rFonts w:ascii="Times New Roman" w:hAnsi="Times New Roman" w:cs="Times New Roman"/>
                <w:sz w:val="24"/>
                <w:szCs w:val="24"/>
              </w:rPr>
            </w:pPr>
            <w:r w:rsidRPr="008A0AC4">
              <w:rPr>
                <w:rFonts w:ascii="Times New Roman" w:hAnsi="Times New Roman" w:cs="Times New Roman"/>
                <w:sz w:val="24"/>
                <w:szCs w:val="24"/>
              </w:rPr>
              <w:t>хор.</w:t>
            </w:r>
          </w:p>
        </w:tc>
        <w:tc>
          <w:tcPr>
            <w:tcW w:w="1020" w:type="dxa"/>
          </w:tcPr>
          <w:p w:rsidR="00F32A1F" w:rsidRPr="008A0AC4" w:rsidRDefault="00F32A1F" w:rsidP="00546315">
            <w:pPr>
              <w:pStyle w:val="ConsPlusNormal"/>
              <w:ind w:right="-144" w:firstLine="0"/>
              <w:jc w:val="center"/>
              <w:rPr>
                <w:rFonts w:ascii="Times New Roman" w:hAnsi="Times New Roman" w:cs="Times New Roman"/>
                <w:sz w:val="24"/>
                <w:szCs w:val="24"/>
              </w:rPr>
            </w:pPr>
            <w:r w:rsidRPr="008A0AC4">
              <w:rPr>
                <w:rFonts w:ascii="Times New Roman" w:hAnsi="Times New Roman" w:cs="Times New Roman"/>
                <w:sz w:val="24"/>
                <w:szCs w:val="24"/>
              </w:rPr>
              <w:t>удовл.</w:t>
            </w:r>
          </w:p>
        </w:tc>
        <w:tc>
          <w:tcPr>
            <w:tcW w:w="1020" w:type="dxa"/>
          </w:tcPr>
          <w:p w:rsidR="00F32A1F" w:rsidRPr="008A0AC4" w:rsidRDefault="00F32A1F" w:rsidP="00546315">
            <w:pPr>
              <w:pStyle w:val="ConsPlusNormal"/>
              <w:ind w:right="-144" w:firstLine="0"/>
              <w:jc w:val="center"/>
              <w:rPr>
                <w:rFonts w:ascii="Times New Roman" w:hAnsi="Times New Roman" w:cs="Times New Roman"/>
                <w:sz w:val="24"/>
                <w:szCs w:val="24"/>
              </w:rPr>
            </w:pPr>
            <w:r w:rsidRPr="008A0AC4">
              <w:rPr>
                <w:rFonts w:ascii="Times New Roman" w:hAnsi="Times New Roman" w:cs="Times New Roman"/>
                <w:sz w:val="24"/>
                <w:szCs w:val="24"/>
              </w:rPr>
              <w:t>неуд.</w:t>
            </w:r>
          </w:p>
        </w:tc>
        <w:tc>
          <w:tcPr>
            <w:tcW w:w="964" w:type="dxa"/>
          </w:tcPr>
          <w:p w:rsidR="00F32A1F" w:rsidRPr="008A0AC4" w:rsidRDefault="00F32A1F" w:rsidP="00546315">
            <w:pPr>
              <w:pStyle w:val="ConsPlusNormal"/>
              <w:ind w:right="-144" w:firstLine="0"/>
              <w:jc w:val="center"/>
              <w:rPr>
                <w:rFonts w:ascii="Times New Roman" w:hAnsi="Times New Roman" w:cs="Times New Roman"/>
                <w:sz w:val="24"/>
                <w:szCs w:val="24"/>
              </w:rPr>
            </w:pPr>
            <w:r w:rsidRPr="008A0AC4">
              <w:rPr>
                <w:rFonts w:ascii="Times New Roman" w:hAnsi="Times New Roman" w:cs="Times New Roman"/>
                <w:sz w:val="24"/>
                <w:szCs w:val="24"/>
              </w:rPr>
              <w:t>хор.</w:t>
            </w:r>
          </w:p>
        </w:tc>
        <w:tc>
          <w:tcPr>
            <w:tcW w:w="964" w:type="dxa"/>
          </w:tcPr>
          <w:p w:rsidR="00F32A1F" w:rsidRPr="008A0AC4" w:rsidRDefault="00F32A1F" w:rsidP="00546315">
            <w:pPr>
              <w:pStyle w:val="ConsPlusNormal"/>
              <w:ind w:right="-144" w:firstLine="0"/>
              <w:jc w:val="center"/>
              <w:rPr>
                <w:rFonts w:ascii="Times New Roman" w:hAnsi="Times New Roman" w:cs="Times New Roman"/>
                <w:sz w:val="24"/>
                <w:szCs w:val="24"/>
              </w:rPr>
            </w:pPr>
            <w:r w:rsidRPr="008A0AC4">
              <w:rPr>
                <w:rFonts w:ascii="Times New Roman" w:hAnsi="Times New Roman" w:cs="Times New Roman"/>
                <w:sz w:val="24"/>
                <w:szCs w:val="24"/>
              </w:rPr>
              <w:t>удовл.</w:t>
            </w:r>
          </w:p>
        </w:tc>
        <w:tc>
          <w:tcPr>
            <w:tcW w:w="907" w:type="dxa"/>
          </w:tcPr>
          <w:p w:rsidR="00F32A1F" w:rsidRPr="008A0AC4" w:rsidRDefault="00F32A1F" w:rsidP="00546315">
            <w:pPr>
              <w:pStyle w:val="ConsPlusNormal"/>
              <w:ind w:right="-144" w:firstLine="0"/>
              <w:jc w:val="center"/>
              <w:rPr>
                <w:rFonts w:ascii="Times New Roman" w:hAnsi="Times New Roman" w:cs="Times New Roman"/>
                <w:sz w:val="24"/>
                <w:szCs w:val="24"/>
              </w:rPr>
            </w:pPr>
            <w:r w:rsidRPr="008A0AC4">
              <w:rPr>
                <w:rFonts w:ascii="Times New Roman" w:hAnsi="Times New Roman" w:cs="Times New Roman"/>
                <w:sz w:val="24"/>
                <w:szCs w:val="24"/>
              </w:rPr>
              <w:t>неуд.</w:t>
            </w:r>
          </w:p>
        </w:tc>
      </w:tr>
      <w:tr w:rsidR="00F32A1F" w:rsidRPr="008A0AC4" w:rsidTr="0025130C">
        <w:tc>
          <w:tcPr>
            <w:tcW w:w="1020" w:type="dxa"/>
          </w:tcPr>
          <w:p w:rsidR="00F32A1F" w:rsidRPr="008A0AC4" w:rsidRDefault="00F32A1F" w:rsidP="00546315">
            <w:pPr>
              <w:pStyle w:val="ConsPlusNormal"/>
              <w:ind w:right="-144" w:firstLine="0"/>
              <w:jc w:val="center"/>
              <w:rPr>
                <w:rFonts w:ascii="Times New Roman" w:hAnsi="Times New Roman" w:cs="Times New Roman"/>
                <w:sz w:val="24"/>
                <w:szCs w:val="24"/>
              </w:rPr>
            </w:pPr>
            <w:r w:rsidRPr="008A0AC4">
              <w:rPr>
                <w:rFonts w:ascii="Times New Roman" w:hAnsi="Times New Roman" w:cs="Times New Roman"/>
                <w:sz w:val="24"/>
                <w:szCs w:val="24"/>
              </w:rPr>
              <w:t>2-40</w:t>
            </w:r>
          </w:p>
        </w:tc>
        <w:tc>
          <w:tcPr>
            <w:tcW w:w="1189" w:type="dxa"/>
          </w:tcPr>
          <w:p w:rsidR="00F32A1F" w:rsidRPr="008A0AC4" w:rsidRDefault="00F32A1F" w:rsidP="00546315">
            <w:pPr>
              <w:pStyle w:val="ConsPlusNormal"/>
              <w:ind w:right="-144" w:firstLine="0"/>
              <w:jc w:val="center"/>
              <w:rPr>
                <w:rFonts w:ascii="Times New Roman" w:hAnsi="Times New Roman" w:cs="Times New Roman"/>
                <w:sz w:val="24"/>
                <w:szCs w:val="24"/>
              </w:rPr>
            </w:pPr>
            <w:r w:rsidRPr="008A0AC4">
              <w:rPr>
                <w:rFonts w:ascii="Times New Roman" w:hAnsi="Times New Roman" w:cs="Times New Roman"/>
                <w:sz w:val="24"/>
                <w:szCs w:val="24"/>
              </w:rPr>
              <w:t>1-80</w:t>
            </w:r>
          </w:p>
        </w:tc>
        <w:tc>
          <w:tcPr>
            <w:tcW w:w="1020" w:type="dxa"/>
          </w:tcPr>
          <w:p w:rsidR="00F32A1F" w:rsidRPr="008A0AC4" w:rsidRDefault="00F32A1F" w:rsidP="00546315">
            <w:pPr>
              <w:pStyle w:val="ConsPlusNormal"/>
              <w:ind w:right="-144" w:firstLine="0"/>
              <w:jc w:val="center"/>
              <w:rPr>
                <w:rFonts w:ascii="Times New Roman" w:hAnsi="Times New Roman" w:cs="Times New Roman"/>
                <w:sz w:val="24"/>
                <w:szCs w:val="24"/>
              </w:rPr>
            </w:pPr>
            <w:r w:rsidRPr="008A0AC4">
              <w:rPr>
                <w:rFonts w:ascii="Times New Roman" w:hAnsi="Times New Roman" w:cs="Times New Roman"/>
                <w:sz w:val="24"/>
                <w:szCs w:val="24"/>
              </w:rPr>
              <w:t>1-20</w:t>
            </w:r>
          </w:p>
        </w:tc>
        <w:tc>
          <w:tcPr>
            <w:tcW w:w="907" w:type="dxa"/>
          </w:tcPr>
          <w:p w:rsidR="00F32A1F" w:rsidRPr="008A0AC4" w:rsidRDefault="00F32A1F" w:rsidP="00546315">
            <w:pPr>
              <w:pStyle w:val="ConsPlusNormal"/>
              <w:ind w:right="-144" w:firstLine="0"/>
              <w:jc w:val="center"/>
              <w:rPr>
                <w:rFonts w:ascii="Times New Roman" w:hAnsi="Times New Roman" w:cs="Times New Roman"/>
                <w:sz w:val="24"/>
                <w:szCs w:val="24"/>
              </w:rPr>
            </w:pPr>
            <w:r w:rsidRPr="008A0AC4">
              <w:rPr>
                <w:rFonts w:ascii="Times New Roman" w:hAnsi="Times New Roman" w:cs="Times New Roman"/>
                <w:sz w:val="24"/>
                <w:szCs w:val="24"/>
              </w:rPr>
              <w:t>1-00</w:t>
            </w:r>
          </w:p>
        </w:tc>
        <w:tc>
          <w:tcPr>
            <w:tcW w:w="1020" w:type="dxa"/>
          </w:tcPr>
          <w:p w:rsidR="00F32A1F" w:rsidRPr="008A0AC4" w:rsidRDefault="00F32A1F" w:rsidP="00546315">
            <w:pPr>
              <w:pStyle w:val="ConsPlusNormal"/>
              <w:ind w:right="-144" w:firstLine="0"/>
              <w:jc w:val="center"/>
              <w:rPr>
                <w:rFonts w:ascii="Times New Roman" w:hAnsi="Times New Roman" w:cs="Times New Roman"/>
                <w:sz w:val="24"/>
                <w:szCs w:val="24"/>
              </w:rPr>
            </w:pPr>
            <w:r w:rsidRPr="008A0AC4">
              <w:rPr>
                <w:rFonts w:ascii="Times New Roman" w:hAnsi="Times New Roman" w:cs="Times New Roman"/>
                <w:sz w:val="24"/>
                <w:szCs w:val="24"/>
              </w:rPr>
              <w:t>0-75</w:t>
            </w:r>
          </w:p>
        </w:tc>
        <w:tc>
          <w:tcPr>
            <w:tcW w:w="1020" w:type="dxa"/>
          </w:tcPr>
          <w:p w:rsidR="00F32A1F" w:rsidRPr="008A0AC4" w:rsidRDefault="00F32A1F" w:rsidP="00546315">
            <w:pPr>
              <w:pStyle w:val="ConsPlusNormal"/>
              <w:ind w:right="-144" w:firstLine="0"/>
              <w:jc w:val="center"/>
              <w:rPr>
                <w:rFonts w:ascii="Times New Roman" w:hAnsi="Times New Roman" w:cs="Times New Roman"/>
                <w:sz w:val="24"/>
                <w:szCs w:val="24"/>
              </w:rPr>
            </w:pPr>
            <w:r w:rsidRPr="008A0AC4">
              <w:rPr>
                <w:rFonts w:ascii="Times New Roman" w:hAnsi="Times New Roman" w:cs="Times New Roman"/>
                <w:sz w:val="24"/>
                <w:szCs w:val="24"/>
              </w:rPr>
              <w:t>0-50</w:t>
            </w:r>
          </w:p>
        </w:tc>
        <w:tc>
          <w:tcPr>
            <w:tcW w:w="964" w:type="dxa"/>
          </w:tcPr>
          <w:p w:rsidR="00F32A1F" w:rsidRPr="008A0AC4" w:rsidRDefault="00F32A1F" w:rsidP="00546315">
            <w:pPr>
              <w:pStyle w:val="ConsPlusNormal"/>
              <w:ind w:right="-144" w:firstLine="0"/>
              <w:jc w:val="center"/>
              <w:rPr>
                <w:rFonts w:ascii="Times New Roman" w:hAnsi="Times New Roman" w:cs="Times New Roman"/>
                <w:sz w:val="24"/>
                <w:szCs w:val="24"/>
              </w:rPr>
            </w:pPr>
            <w:r w:rsidRPr="008A0AC4">
              <w:rPr>
                <w:rFonts w:ascii="Times New Roman" w:hAnsi="Times New Roman" w:cs="Times New Roman"/>
                <w:sz w:val="24"/>
                <w:szCs w:val="24"/>
              </w:rPr>
              <w:t>0-09</w:t>
            </w:r>
          </w:p>
        </w:tc>
        <w:tc>
          <w:tcPr>
            <w:tcW w:w="964" w:type="dxa"/>
          </w:tcPr>
          <w:p w:rsidR="00F32A1F" w:rsidRPr="008A0AC4" w:rsidRDefault="00F32A1F" w:rsidP="00546315">
            <w:pPr>
              <w:pStyle w:val="ConsPlusNormal"/>
              <w:ind w:right="-144" w:firstLine="0"/>
              <w:jc w:val="center"/>
              <w:rPr>
                <w:rFonts w:ascii="Times New Roman" w:hAnsi="Times New Roman" w:cs="Times New Roman"/>
                <w:sz w:val="24"/>
                <w:szCs w:val="24"/>
              </w:rPr>
            </w:pPr>
            <w:r w:rsidRPr="008A0AC4">
              <w:rPr>
                <w:rFonts w:ascii="Times New Roman" w:hAnsi="Times New Roman" w:cs="Times New Roman"/>
                <w:sz w:val="24"/>
                <w:szCs w:val="24"/>
              </w:rPr>
              <w:t>0-07</w:t>
            </w:r>
          </w:p>
        </w:tc>
        <w:tc>
          <w:tcPr>
            <w:tcW w:w="907" w:type="dxa"/>
          </w:tcPr>
          <w:p w:rsidR="00F32A1F" w:rsidRPr="008A0AC4" w:rsidRDefault="00F32A1F" w:rsidP="00546315">
            <w:pPr>
              <w:pStyle w:val="ConsPlusNormal"/>
              <w:ind w:right="-144" w:firstLine="0"/>
              <w:jc w:val="center"/>
              <w:rPr>
                <w:rFonts w:ascii="Times New Roman" w:hAnsi="Times New Roman" w:cs="Times New Roman"/>
                <w:sz w:val="24"/>
                <w:szCs w:val="24"/>
              </w:rPr>
            </w:pPr>
            <w:r w:rsidRPr="008A0AC4">
              <w:rPr>
                <w:rFonts w:ascii="Times New Roman" w:hAnsi="Times New Roman" w:cs="Times New Roman"/>
                <w:sz w:val="24"/>
                <w:szCs w:val="24"/>
              </w:rPr>
              <w:t>0-04</w:t>
            </w:r>
          </w:p>
        </w:tc>
      </w:tr>
    </w:tbl>
    <w:p w:rsidR="00F32A1F" w:rsidRPr="008A0AC4" w:rsidRDefault="00F32A1F" w:rsidP="00F32A1F">
      <w:pPr>
        <w:pStyle w:val="ConsPlusNormal"/>
        <w:ind w:left="-567" w:right="-144" w:firstLine="567"/>
        <w:rPr>
          <w:rFonts w:ascii="Times New Roman" w:hAnsi="Times New Roman" w:cs="Times New Roman"/>
          <w:sz w:val="24"/>
          <w:szCs w:val="24"/>
        </w:rPr>
      </w:pP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4.5. Качественное состояние цветников из многолетних растений определяется по следующим признакам:</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а) хорошее</w:t>
      </w:r>
      <w:r w:rsidR="001A25E4">
        <w:rPr>
          <w:rFonts w:ascii="Times New Roman" w:hAnsi="Times New Roman" w:cs="Times New Roman"/>
          <w:sz w:val="24"/>
          <w:szCs w:val="24"/>
        </w:rPr>
        <w:t xml:space="preserve"> </w:t>
      </w:r>
      <w:r w:rsidRPr="008A0AC4">
        <w:rPr>
          <w:rFonts w:ascii="Times New Roman" w:hAnsi="Times New Roman" w:cs="Times New Roman"/>
          <w:sz w:val="24"/>
          <w:szCs w:val="24"/>
        </w:rPr>
        <w:t>– поверхность</w:t>
      </w:r>
      <w:r w:rsidR="00E52977" w:rsidRPr="008A0AC4">
        <w:rPr>
          <w:rFonts w:ascii="Times New Roman" w:hAnsi="Times New Roman" w:cs="Times New Roman"/>
          <w:sz w:val="24"/>
          <w:szCs w:val="24"/>
        </w:rPr>
        <w:t xml:space="preserve"> </w:t>
      </w:r>
      <w:r w:rsidRPr="008A0AC4">
        <w:rPr>
          <w:rFonts w:ascii="Times New Roman" w:hAnsi="Times New Roman" w:cs="Times New Roman"/>
          <w:sz w:val="24"/>
          <w:szCs w:val="24"/>
        </w:rPr>
        <w:t>тщательно спланирована, почва хорошо удобрена, растения хорошо развиты, равные по качеству, отпада нет, уход регулярный, сорняков нет;</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б) удовлетворительное</w:t>
      </w:r>
      <w:r w:rsidR="001A25E4">
        <w:rPr>
          <w:rFonts w:ascii="Times New Roman" w:hAnsi="Times New Roman" w:cs="Times New Roman"/>
          <w:sz w:val="24"/>
          <w:szCs w:val="24"/>
        </w:rPr>
        <w:t xml:space="preserve"> </w:t>
      </w:r>
      <w:r w:rsidRPr="008A0AC4">
        <w:rPr>
          <w:rFonts w:ascii="Times New Roman" w:hAnsi="Times New Roman" w:cs="Times New Roman"/>
          <w:sz w:val="24"/>
          <w:szCs w:val="24"/>
        </w:rPr>
        <w:t>– поверхность</w:t>
      </w:r>
      <w:r w:rsidR="00E52977" w:rsidRPr="008A0AC4">
        <w:rPr>
          <w:rFonts w:ascii="Times New Roman" w:hAnsi="Times New Roman" w:cs="Times New Roman"/>
          <w:sz w:val="24"/>
          <w:szCs w:val="24"/>
        </w:rPr>
        <w:t xml:space="preserve"> </w:t>
      </w:r>
      <w:r w:rsidRPr="008A0AC4">
        <w:rPr>
          <w:rFonts w:ascii="Times New Roman" w:hAnsi="Times New Roman" w:cs="Times New Roman"/>
          <w:sz w:val="24"/>
          <w:szCs w:val="24"/>
        </w:rPr>
        <w:t>грубо спланирована, с заметными неровностями, почвы слабо удобрены, растения нормально развиты, отпад заметен, сорняки единичны (не более 100% площади), ремонт цветников нерегулярный;</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в) неудовлетворительное</w:t>
      </w:r>
      <w:r w:rsidR="001A25E4">
        <w:rPr>
          <w:rFonts w:ascii="Times New Roman" w:hAnsi="Times New Roman" w:cs="Times New Roman"/>
          <w:sz w:val="24"/>
          <w:szCs w:val="24"/>
        </w:rPr>
        <w:t xml:space="preserve"> </w:t>
      </w:r>
      <w:r w:rsidRPr="008A0AC4">
        <w:rPr>
          <w:rFonts w:ascii="Times New Roman" w:hAnsi="Times New Roman" w:cs="Times New Roman"/>
          <w:sz w:val="24"/>
          <w:szCs w:val="24"/>
        </w:rPr>
        <w:t>– почвы</w:t>
      </w:r>
      <w:r w:rsidR="00E52977" w:rsidRPr="008A0AC4">
        <w:rPr>
          <w:rFonts w:ascii="Times New Roman" w:hAnsi="Times New Roman" w:cs="Times New Roman"/>
          <w:sz w:val="24"/>
          <w:szCs w:val="24"/>
        </w:rPr>
        <w:t xml:space="preserve"> </w:t>
      </w:r>
      <w:r w:rsidRPr="008A0AC4">
        <w:rPr>
          <w:rFonts w:ascii="Times New Roman" w:hAnsi="Times New Roman" w:cs="Times New Roman"/>
          <w:sz w:val="24"/>
          <w:szCs w:val="24"/>
        </w:rPr>
        <w:t>не удобрены, поверхности спланированы крайне грубо, растения слабо развиты, отпад значительный, сорняков более 20% площади.</w:t>
      </w:r>
    </w:p>
    <w:p w:rsidR="00F32A1F" w:rsidRPr="008A0AC4" w:rsidRDefault="00F32A1F" w:rsidP="0025130C">
      <w:pPr>
        <w:pStyle w:val="ConsPlusNormal"/>
        <w:ind w:right="-1" w:firstLine="709"/>
        <w:jc w:val="center"/>
        <w:outlineLvl w:val="3"/>
        <w:rPr>
          <w:rFonts w:ascii="Times New Roman" w:hAnsi="Times New Roman" w:cs="Times New Roman"/>
          <w:sz w:val="24"/>
          <w:szCs w:val="24"/>
        </w:rPr>
      </w:pPr>
    </w:p>
    <w:p w:rsidR="0025130C" w:rsidRPr="008A0AC4" w:rsidRDefault="0025130C" w:rsidP="0025130C">
      <w:pPr>
        <w:pStyle w:val="ConsPlusNormal"/>
        <w:ind w:right="-1" w:firstLine="709"/>
        <w:jc w:val="center"/>
        <w:outlineLvl w:val="3"/>
        <w:rPr>
          <w:rFonts w:ascii="Times New Roman" w:hAnsi="Times New Roman" w:cs="Times New Roman"/>
          <w:sz w:val="24"/>
          <w:szCs w:val="24"/>
        </w:rPr>
      </w:pPr>
    </w:p>
    <w:p w:rsidR="0025130C" w:rsidRPr="008A0AC4" w:rsidRDefault="0025130C" w:rsidP="0025130C">
      <w:pPr>
        <w:pStyle w:val="ConsPlusNormal"/>
        <w:ind w:right="-1" w:firstLine="709"/>
        <w:jc w:val="center"/>
        <w:outlineLvl w:val="3"/>
        <w:rPr>
          <w:rFonts w:ascii="Times New Roman" w:hAnsi="Times New Roman" w:cs="Times New Roman"/>
          <w:sz w:val="24"/>
          <w:szCs w:val="24"/>
        </w:rPr>
      </w:pPr>
    </w:p>
    <w:p w:rsidR="0025130C" w:rsidRPr="008A0AC4" w:rsidRDefault="0025130C" w:rsidP="0025130C">
      <w:pPr>
        <w:pStyle w:val="ConsPlusNormal"/>
        <w:ind w:right="-1" w:firstLine="709"/>
        <w:jc w:val="center"/>
        <w:outlineLvl w:val="3"/>
        <w:rPr>
          <w:rFonts w:ascii="Times New Roman" w:hAnsi="Times New Roman" w:cs="Times New Roman"/>
          <w:sz w:val="24"/>
          <w:szCs w:val="24"/>
        </w:rPr>
      </w:pPr>
    </w:p>
    <w:p w:rsidR="0025130C" w:rsidRPr="008A0AC4" w:rsidRDefault="0025130C" w:rsidP="0025130C">
      <w:pPr>
        <w:pStyle w:val="ConsPlusNormal"/>
        <w:ind w:right="-1" w:firstLine="709"/>
        <w:jc w:val="center"/>
        <w:outlineLvl w:val="3"/>
        <w:rPr>
          <w:rFonts w:ascii="Times New Roman" w:hAnsi="Times New Roman" w:cs="Times New Roman"/>
          <w:sz w:val="24"/>
          <w:szCs w:val="24"/>
        </w:rPr>
      </w:pPr>
    </w:p>
    <w:p w:rsidR="0025130C" w:rsidRPr="008A0AC4" w:rsidRDefault="0025130C" w:rsidP="0025130C">
      <w:pPr>
        <w:pStyle w:val="ConsPlusNormal"/>
        <w:ind w:right="-1" w:firstLine="709"/>
        <w:jc w:val="center"/>
        <w:outlineLvl w:val="3"/>
        <w:rPr>
          <w:rFonts w:ascii="Times New Roman" w:hAnsi="Times New Roman" w:cs="Times New Roman"/>
          <w:sz w:val="24"/>
          <w:szCs w:val="24"/>
        </w:rPr>
      </w:pPr>
    </w:p>
    <w:p w:rsidR="00F32A1F" w:rsidRPr="008A0AC4" w:rsidRDefault="00F32A1F" w:rsidP="0025130C">
      <w:pPr>
        <w:pStyle w:val="ConsPlusNormal"/>
        <w:ind w:right="-1" w:firstLine="709"/>
        <w:jc w:val="center"/>
        <w:outlineLvl w:val="3"/>
        <w:rPr>
          <w:rFonts w:ascii="Times New Roman" w:hAnsi="Times New Roman" w:cs="Times New Roman"/>
          <w:sz w:val="24"/>
          <w:szCs w:val="24"/>
        </w:rPr>
      </w:pPr>
      <w:r w:rsidRPr="008A0AC4">
        <w:rPr>
          <w:rFonts w:ascii="Times New Roman" w:hAnsi="Times New Roman" w:cs="Times New Roman"/>
          <w:sz w:val="24"/>
          <w:szCs w:val="24"/>
        </w:rPr>
        <w:lastRenderedPageBreak/>
        <w:t>Таблица 6. Компенсационная стоимость 1 кв. м цветников</w:t>
      </w:r>
    </w:p>
    <w:p w:rsidR="00F32A1F" w:rsidRPr="008A0AC4" w:rsidRDefault="00F32A1F" w:rsidP="0025130C">
      <w:pPr>
        <w:pStyle w:val="ConsPlusNormal"/>
        <w:ind w:right="-1" w:firstLine="709"/>
        <w:jc w:val="center"/>
        <w:rPr>
          <w:rFonts w:ascii="Times New Roman" w:hAnsi="Times New Roman" w:cs="Times New Roman"/>
          <w:sz w:val="24"/>
          <w:szCs w:val="24"/>
        </w:rPr>
      </w:pPr>
      <w:r w:rsidRPr="008A0AC4">
        <w:rPr>
          <w:rFonts w:ascii="Times New Roman" w:hAnsi="Times New Roman" w:cs="Times New Roman"/>
          <w:sz w:val="24"/>
          <w:szCs w:val="24"/>
        </w:rPr>
        <w:t>из многолетников и 1 шт. пионов в ценах 1969 г.</w:t>
      </w:r>
    </w:p>
    <w:p w:rsidR="00F32A1F" w:rsidRPr="008A0AC4" w:rsidRDefault="00F32A1F" w:rsidP="0025130C">
      <w:pPr>
        <w:pStyle w:val="ConsPlusNormal"/>
        <w:ind w:right="-1" w:firstLine="709"/>
        <w:rPr>
          <w:rFonts w:ascii="Times New Roman" w:hAnsi="Times New Roman" w:cs="Times New Roman"/>
          <w:sz w:val="24"/>
          <w:szCs w:val="24"/>
        </w:rPr>
      </w:pPr>
    </w:p>
    <w:p w:rsidR="00F32A1F" w:rsidRPr="008A0AC4" w:rsidRDefault="00F32A1F" w:rsidP="0025130C">
      <w:pPr>
        <w:pStyle w:val="ConsPlusNormal"/>
        <w:ind w:right="140" w:firstLine="709"/>
        <w:jc w:val="right"/>
        <w:rPr>
          <w:rFonts w:ascii="Times New Roman" w:hAnsi="Times New Roman" w:cs="Times New Roman"/>
          <w:sz w:val="24"/>
          <w:szCs w:val="24"/>
        </w:rPr>
      </w:pPr>
      <w:r w:rsidRPr="008A0AC4">
        <w:rPr>
          <w:rFonts w:ascii="Times New Roman" w:hAnsi="Times New Roman" w:cs="Times New Roman"/>
          <w:sz w:val="24"/>
          <w:szCs w:val="24"/>
        </w:rPr>
        <w:t>в рублях</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50"/>
        <w:gridCol w:w="624"/>
        <w:gridCol w:w="737"/>
        <w:gridCol w:w="850"/>
        <w:gridCol w:w="794"/>
        <w:gridCol w:w="737"/>
        <w:gridCol w:w="680"/>
        <w:gridCol w:w="737"/>
        <w:gridCol w:w="663"/>
        <w:gridCol w:w="862"/>
        <w:gridCol w:w="737"/>
      </w:tblGrid>
      <w:tr w:rsidR="00F32A1F" w:rsidRPr="008A0AC4" w:rsidTr="0025130C">
        <w:tc>
          <w:tcPr>
            <w:tcW w:w="2211" w:type="dxa"/>
            <w:gridSpan w:val="3"/>
            <w:vMerge w:val="restart"/>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Цветники из многолетников</w:t>
            </w:r>
          </w:p>
        </w:tc>
        <w:tc>
          <w:tcPr>
            <w:tcW w:w="6797" w:type="dxa"/>
            <w:gridSpan w:val="9"/>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Пионы - 1 шт</w:t>
            </w:r>
          </w:p>
        </w:tc>
      </w:tr>
      <w:tr w:rsidR="00F32A1F" w:rsidRPr="008A0AC4" w:rsidTr="0025130C">
        <w:tc>
          <w:tcPr>
            <w:tcW w:w="2211" w:type="dxa"/>
            <w:gridSpan w:val="3"/>
            <w:vMerge/>
          </w:tcPr>
          <w:p w:rsidR="00F32A1F" w:rsidRPr="008A0AC4" w:rsidRDefault="00F32A1F" w:rsidP="00546315">
            <w:pPr>
              <w:ind w:left="-75" w:right="-144"/>
            </w:pPr>
          </w:p>
        </w:tc>
        <w:tc>
          <w:tcPr>
            <w:tcW w:w="2381" w:type="dxa"/>
            <w:gridSpan w:val="3"/>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3 - 5 лет</w:t>
            </w:r>
          </w:p>
        </w:tc>
        <w:tc>
          <w:tcPr>
            <w:tcW w:w="2154" w:type="dxa"/>
            <w:gridSpan w:val="3"/>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5 - 10 лет</w:t>
            </w:r>
          </w:p>
        </w:tc>
        <w:tc>
          <w:tcPr>
            <w:tcW w:w="2262" w:type="dxa"/>
            <w:gridSpan w:val="3"/>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10 - 20 лет</w:t>
            </w:r>
          </w:p>
        </w:tc>
      </w:tr>
      <w:tr w:rsidR="00F32A1F" w:rsidRPr="008A0AC4" w:rsidTr="0025130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хор.</w:t>
            </w:r>
          </w:p>
        </w:tc>
        <w:tc>
          <w:tcPr>
            <w:tcW w:w="850"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удовл.</w:t>
            </w:r>
          </w:p>
        </w:tc>
        <w:tc>
          <w:tcPr>
            <w:tcW w:w="624"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неуд.</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хор.</w:t>
            </w:r>
          </w:p>
        </w:tc>
        <w:tc>
          <w:tcPr>
            <w:tcW w:w="850"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удовл.</w:t>
            </w:r>
          </w:p>
        </w:tc>
        <w:tc>
          <w:tcPr>
            <w:tcW w:w="794"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неуд.</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хор.</w:t>
            </w:r>
          </w:p>
        </w:tc>
        <w:tc>
          <w:tcPr>
            <w:tcW w:w="680"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удовл.</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неуд.</w:t>
            </w:r>
          </w:p>
        </w:tc>
        <w:tc>
          <w:tcPr>
            <w:tcW w:w="663"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хор.</w:t>
            </w:r>
          </w:p>
        </w:tc>
        <w:tc>
          <w:tcPr>
            <w:tcW w:w="862"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удовл.</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неуд.</w:t>
            </w:r>
          </w:p>
        </w:tc>
      </w:tr>
      <w:tr w:rsidR="00F32A1F" w:rsidRPr="008A0AC4" w:rsidTr="0025130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6-40</w:t>
            </w:r>
          </w:p>
        </w:tc>
        <w:tc>
          <w:tcPr>
            <w:tcW w:w="850"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4-80</w:t>
            </w:r>
          </w:p>
        </w:tc>
        <w:tc>
          <w:tcPr>
            <w:tcW w:w="624"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3-20</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2-00</w:t>
            </w:r>
          </w:p>
        </w:tc>
        <w:tc>
          <w:tcPr>
            <w:tcW w:w="850"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1-50</w:t>
            </w:r>
          </w:p>
        </w:tc>
        <w:tc>
          <w:tcPr>
            <w:tcW w:w="794"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1-00</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3-20</w:t>
            </w:r>
          </w:p>
        </w:tc>
        <w:tc>
          <w:tcPr>
            <w:tcW w:w="680"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2-40</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1-60</w:t>
            </w:r>
          </w:p>
        </w:tc>
        <w:tc>
          <w:tcPr>
            <w:tcW w:w="663"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6-50</w:t>
            </w:r>
          </w:p>
        </w:tc>
        <w:tc>
          <w:tcPr>
            <w:tcW w:w="862"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4-87</w:t>
            </w:r>
          </w:p>
        </w:tc>
        <w:tc>
          <w:tcPr>
            <w:tcW w:w="737" w:type="dxa"/>
          </w:tcPr>
          <w:p w:rsidR="00F32A1F" w:rsidRPr="008A0AC4" w:rsidRDefault="00F32A1F" w:rsidP="00546315">
            <w:pPr>
              <w:pStyle w:val="ConsPlusNormal"/>
              <w:ind w:left="-75" w:right="-144" w:firstLine="0"/>
              <w:jc w:val="center"/>
              <w:rPr>
                <w:rFonts w:ascii="Times New Roman" w:hAnsi="Times New Roman" w:cs="Times New Roman"/>
                <w:sz w:val="24"/>
                <w:szCs w:val="24"/>
              </w:rPr>
            </w:pPr>
            <w:r w:rsidRPr="008A0AC4">
              <w:rPr>
                <w:rFonts w:ascii="Times New Roman" w:hAnsi="Times New Roman" w:cs="Times New Roman"/>
                <w:sz w:val="24"/>
                <w:szCs w:val="24"/>
              </w:rPr>
              <w:t>3-25</w:t>
            </w:r>
          </w:p>
        </w:tc>
      </w:tr>
    </w:tbl>
    <w:p w:rsidR="00F32A1F" w:rsidRPr="008A0AC4" w:rsidRDefault="00F32A1F" w:rsidP="00F32A1F">
      <w:pPr>
        <w:pStyle w:val="ConsPlusNormal"/>
        <w:ind w:left="-567" w:right="-144" w:firstLine="567"/>
        <w:rPr>
          <w:rFonts w:ascii="Times New Roman" w:hAnsi="Times New Roman" w:cs="Times New Roman"/>
          <w:sz w:val="24"/>
          <w:szCs w:val="24"/>
        </w:rPr>
      </w:pP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4.6. Качественное состояние объектов и элементов озеленения всех видов для расчета компенсационной (восстановительной) стоимости определяется комиссионно.</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4.7. Определение компенсационной стоимости зеленых насаждений на определенный момент производится путем увеличения стоимости согласно указанным таблицам в ценах 1969 г. на повышающий коэффициент.</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В ставках рабочего IV разряда включены все выплаты, предусмотренные действующим законодательством. Расчет стоимости компенсационного озеленения в денежной форме возмещения убытка производится по формуле:</w:t>
      </w:r>
    </w:p>
    <w:p w:rsidR="00F32A1F" w:rsidRPr="008A0AC4" w:rsidRDefault="00F32A1F" w:rsidP="0025130C">
      <w:pPr>
        <w:pStyle w:val="ConsPlusNormal"/>
        <w:ind w:right="-1" w:firstLine="709"/>
        <w:rPr>
          <w:rFonts w:ascii="Times New Roman" w:hAnsi="Times New Roman" w:cs="Times New Roman"/>
          <w:sz w:val="24"/>
          <w:szCs w:val="24"/>
        </w:rPr>
      </w:pP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КС = КС69 x К пер., где</w:t>
      </w:r>
    </w:p>
    <w:p w:rsidR="00F32A1F" w:rsidRPr="008A0AC4" w:rsidRDefault="00F32A1F" w:rsidP="0025130C">
      <w:pPr>
        <w:pStyle w:val="ConsPlusNormal"/>
        <w:ind w:right="-1" w:firstLine="709"/>
        <w:rPr>
          <w:rFonts w:ascii="Times New Roman" w:hAnsi="Times New Roman" w:cs="Times New Roman"/>
          <w:sz w:val="24"/>
          <w:szCs w:val="24"/>
        </w:rPr>
      </w:pP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КС – компенсационная</w:t>
      </w:r>
      <w:r w:rsidR="00E52977" w:rsidRPr="008A0AC4">
        <w:rPr>
          <w:rFonts w:ascii="Times New Roman" w:hAnsi="Times New Roman" w:cs="Times New Roman"/>
          <w:sz w:val="24"/>
          <w:szCs w:val="24"/>
        </w:rPr>
        <w:t xml:space="preserve"> </w:t>
      </w:r>
      <w:r w:rsidRPr="008A0AC4">
        <w:rPr>
          <w:rFonts w:ascii="Times New Roman" w:hAnsi="Times New Roman" w:cs="Times New Roman"/>
          <w:sz w:val="24"/>
          <w:szCs w:val="24"/>
        </w:rPr>
        <w:t>стоимость озеленения;</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КС69 – компенсационная</w:t>
      </w:r>
      <w:r w:rsidR="00E52977" w:rsidRPr="008A0AC4">
        <w:rPr>
          <w:rFonts w:ascii="Times New Roman" w:hAnsi="Times New Roman" w:cs="Times New Roman"/>
          <w:sz w:val="24"/>
          <w:szCs w:val="24"/>
        </w:rPr>
        <w:t xml:space="preserve"> </w:t>
      </w:r>
      <w:r w:rsidRPr="008A0AC4">
        <w:rPr>
          <w:rFonts w:ascii="Times New Roman" w:hAnsi="Times New Roman" w:cs="Times New Roman"/>
          <w:sz w:val="24"/>
          <w:szCs w:val="24"/>
        </w:rPr>
        <w:t>стоимость в ценах 1969 г.;</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К пер. – коэффициент</w:t>
      </w:r>
      <w:r w:rsidR="00E52977" w:rsidRPr="008A0AC4">
        <w:rPr>
          <w:rFonts w:ascii="Times New Roman" w:hAnsi="Times New Roman" w:cs="Times New Roman"/>
          <w:sz w:val="24"/>
          <w:szCs w:val="24"/>
        </w:rPr>
        <w:t xml:space="preserve"> </w:t>
      </w:r>
      <w:r w:rsidRPr="008A0AC4">
        <w:rPr>
          <w:rFonts w:ascii="Times New Roman" w:hAnsi="Times New Roman" w:cs="Times New Roman"/>
          <w:sz w:val="24"/>
          <w:szCs w:val="24"/>
        </w:rPr>
        <w:t>пересчета стоимости.</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Например: ставка в июле 2007 г. составляла в месяц 8860 руб. (8860: 165,5 часов) = 53 руб. 53 коп.</w:t>
      </w:r>
      <w:r w:rsidR="00E52977" w:rsidRPr="008A0AC4">
        <w:rPr>
          <w:rFonts w:ascii="Times New Roman" w:hAnsi="Times New Roman" w:cs="Times New Roman"/>
          <w:sz w:val="24"/>
          <w:szCs w:val="24"/>
        </w:rPr>
        <w:t xml:space="preserve"> </w:t>
      </w:r>
      <w:r w:rsidRPr="008A0AC4">
        <w:rPr>
          <w:rFonts w:ascii="Times New Roman" w:hAnsi="Times New Roman" w:cs="Times New Roman"/>
          <w:sz w:val="24"/>
          <w:szCs w:val="24"/>
        </w:rPr>
        <w:t>в час.</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xml:space="preserve">Часовая ставка рабочего IV разряда в 1969 г. составляла 0 </w:t>
      </w:r>
      <w:r w:rsidR="001A25E4">
        <w:rPr>
          <w:rFonts w:ascii="Times New Roman" w:hAnsi="Times New Roman" w:cs="Times New Roman"/>
          <w:sz w:val="24"/>
          <w:szCs w:val="24"/>
        </w:rPr>
        <w:t>–</w:t>
      </w:r>
      <w:r w:rsidRPr="008A0AC4">
        <w:rPr>
          <w:rFonts w:ascii="Times New Roman" w:hAnsi="Times New Roman" w:cs="Times New Roman"/>
          <w:sz w:val="24"/>
          <w:szCs w:val="24"/>
        </w:rPr>
        <w:t xml:space="preserve"> 62,5 руб.</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Следовательно, повышающий коэффициент составил:</w:t>
      </w:r>
    </w:p>
    <w:p w:rsidR="00F32A1F" w:rsidRPr="008A0AC4" w:rsidRDefault="00F32A1F" w:rsidP="0025130C">
      <w:pPr>
        <w:pStyle w:val="ConsPlusNormal"/>
        <w:ind w:right="-1" w:firstLine="709"/>
        <w:rPr>
          <w:rFonts w:ascii="Times New Roman" w:hAnsi="Times New Roman" w:cs="Times New Roman"/>
          <w:sz w:val="24"/>
          <w:szCs w:val="24"/>
        </w:rPr>
      </w:pP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53-53 : 0-62,5 = 85,65</w:t>
      </w:r>
    </w:p>
    <w:p w:rsidR="00F32A1F" w:rsidRPr="008A0AC4" w:rsidRDefault="00F32A1F" w:rsidP="0025130C">
      <w:pPr>
        <w:pStyle w:val="ConsPlusNormal"/>
        <w:ind w:right="-1" w:firstLine="709"/>
        <w:rPr>
          <w:rFonts w:ascii="Times New Roman" w:hAnsi="Times New Roman" w:cs="Times New Roman"/>
          <w:sz w:val="24"/>
          <w:szCs w:val="24"/>
        </w:rPr>
      </w:pP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Пример расчета компенсационной стоимости за снос 1 липы диаметром 52 см составит:</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при хорошем состоянии – 182 x 85,65 = 15588 руб. 30 коп.</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при удовлетворительном состоянии – 136 x 85,65 = 11691 руб. 22 коп.</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при неудовлетворительном состоянии – 91 x 85,65 = 7794 руб. 15 коп.</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При диаметре ствола, не указанном в колонке таблицы № 3, расчет показателя по диаметру производится по среднеарифметическому двух близких по значению показателей.</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Например: диаметр = 50 см. Показатели 48 и 52 суммируются и делятся на 2.</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Компенсационная стоимость за повреждение 1 кв. м газона обыкновенного:</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при хорошем состоянии составит – 1-00 x 85,65 = 85 руб. 65 коп.</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при удовлетворительном состоянии – 0,75 x 85,65 = 64 руб. 24 коп.</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при неудовлетворительном состоянии – 0,5 x 85,65 = 42 руб. коп.</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Расчет компенсационной стоимости за повреждение 1 кв. м цветника производится аналогично расчету компенсационной стоимости 1 кв. м газона.</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В зимний период при невозможности определения в натуре площади утраченных газонов и цветников в результате строительных работ площадь под ними определяется как разница между общей площадью участков в границах отвода и площадью проектируемых газона и цветников.</w:t>
      </w:r>
    </w:p>
    <w:p w:rsidR="00F32A1F" w:rsidRPr="008A0AC4" w:rsidRDefault="00F32A1F" w:rsidP="0025130C">
      <w:pPr>
        <w:pStyle w:val="ConsPlusNormal"/>
        <w:ind w:right="-1" w:firstLine="709"/>
        <w:rPr>
          <w:rFonts w:ascii="Times New Roman" w:hAnsi="Times New Roman" w:cs="Times New Roman"/>
          <w:sz w:val="24"/>
          <w:szCs w:val="24"/>
        </w:rPr>
      </w:pPr>
    </w:p>
    <w:p w:rsidR="0025130C" w:rsidRPr="008A0AC4" w:rsidRDefault="0025130C" w:rsidP="0025130C">
      <w:pPr>
        <w:pStyle w:val="ConsPlusNormal"/>
        <w:ind w:right="-1" w:firstLine="709"/>
        <w:rPr>
          <w:rFonts w:ascii="Times New Roman" w:hAnsi="Times New Roman" w:cs="Times New Roman"/>
          <w:sz w:val="24"/>
          <w:szCs w:val="24"/>
        </w:rPr>
      </w:pPr>
    </w:p>
    <w:p w:rsidR="0025130C" w:rsidRPr="008A0AC4" w:rsidRDefault="0025130C" w:rsidP="0025130C">
      <w:pPr>
        <w:pStyle w:val="ConsPlusNormal"/>
        <w:ind w:right="-1" w:firstLine="709"/>
        <w:rPr>
          <w:rFonts w:ascii="Times New Roman" w:hAnsi="Times New Roman" w:cs="Times New Roman"/>
          <w:sz w:val="24"/>
          <w:szCs w:val="24"/>
        </w:rPr>
      </w:pPr>
    </w:p>
    <w:p w:rsidR="00F32A1F" w:rsidRPr="008A0AC4" w:rsidRDefault="00F32A1F" w:rsidP="0025130C">
      <w:pPr>
        <w:pStyle w:val="ConsPlusNormal"/>
        <w:ind w:right="-1" w:firstLine="709"/>
        <w:jc w:val="center"/>
        <w:outlineLvl w:val="2"/>
        <w:rPr>
          <w:rFonts w:ascii="Times New Roman" w:hAnsi="Times New Roman" w:cs="Times New Roman"/>
          <w:sz w:val="24"/>
          <w:szCs w:val="24"/>
        </w:rPr>
      </w:pPr>
      <w:r w:rsidRPr="008A0AC4">
        <w:rPr>
          <w:rFonts w:ascii="Times New Roman" w:hAnsi="Times New Roman" w:cs="Times New Roman"/>
          <w:sz w:val="24"/>
          <w:szCs w:val="24"/>
        </w:rPr>
        <w:lastRenderedPageBreak/>
        <w:t>5. Компенсация вреда</w:t>
      </w:r>
      <w:r w:rsidR="00E52977" w:rsidRPr="008A0AC4">
        <w:rPr>
          <w:rFonts w:ascii="Times New Roman" w:hAnsi="Times New Roman" w:cs="Times New Roman"/>
          <w:sz w:val="24"/>
          <w:szCs w:val="24"/>
        </w:rPr>
        <w:t xml:space="preserve"> </w:t>
      </w:r>
      <w:r w:rsidRPr="008A0AC4">
        <w:rPr>
          <w:rFonts w:ascii="Times New Roman" w:hAnsi="Times New Roman" w:cs="Times New Roman"/>
          <w:sz w:val="24"/>
          <w:szCs w:val="24"/>
        </w:rPr>
        <w:t>за незаконное уничтожение и повреждение зеленых насаждений</w:t>
      </w:r>
    </w:p>
    <w:p w:rsidR="00F32A1F" w:rsidRPr="008A0AC4" w:rsidRDefault="00F32A1F" w:rsidP="0025130C">
      <w:pPr>
        <w:pStyle w:val="ConsPlusNormal"/>
        <w:ind w:right="-1" w:firstLine="709"/>
        <w:rPr>
          <w:rFonts w:ascii="Times New Roman" w:hAnsi="Times New Roman" w:cs="Times New Roman"/>
          <w:sz w:val="24"/>
          <w:szCs w:val="24"/>
        </w:rPr>
      </w:pP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5.1. За незаконное и несогласованное уничтожение и повреждение элементов озеленения применяются санкции в соответствии с законом Ямало-Ненецкого автономного округа об административной ответственности.</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5.2. За незаконную вырубку деревьев и кустарников или механические повреждения, повлекшие их гибель, вносится компенсационная (восстановительная) стоимость:</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с частных лиц – в</w:t>
      </w:r>
      <w:r w:rsidR="00E52977" w:rsidRPr="008A0AC4">
        <w:rPr>
          <w:rFonts w:ascii="Times New Roman" w:hAnsi="Times New Roman" w:cs="Times New Roman"/>
          <w:sz w:val="24"/>
          <w:szCs w:val="24"/>
        </w:rPr>
        <w:t xml:space="preserve"> </w:t>
      </w:r>
      <w:r w:rsidRPr="008A0AC4">
        <w:rPr>
          <w:rFonts w:ascii="Times New Roman" w:hAnsi="Times New Roman" w:cs="Times New Roman"/>
          <w:sz w:val="24"/>
          <w:szCs w:val="24"/>
        </w:rPr>
        <w:t>размере 1,5 компенсационной (восстановительной) стоимости за каждую единицу снесенного дерева или кустарника;</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с юридических лиц – в размере 2-кратной компенсационной (восстановительной) стоимости за единицу снесенного дерева или кустарника.</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5.3. За повреждение цветников и газонов, повлекших гибель цветочных растений и травянистого покрова, вносится компенсационная стоимость в размере:</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с частных лиц – в размере 1,5 компенсационной (восстановительной) стоимости за 1 кв. м цветника или газона;</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 с юридических лиц – в</w:t>
      </w:r>
      <w:r w:rsidR="00E52977" w:rsidRPr="008A0AC4">
        <w:rPr>
          <w:rFonts w:ascii="Times New Roman" w:hAnsi="Times New Roman" w:cs="Times New Roman"/>
          <w:sz w:val="24"/>
          <w:szCs w:val="24"/>
        </w:rPr>
        <w:t xml:space="preserve"> </w:t>
      </w:r>
      <w:r w:rsidRPr="008A0AC4">
        <w:rPr>
          <w:rFonts w:ascii="Times New Roman" w:hAnsi="Times New Roman" w:cs="Times New Roman"/>
          <w:sz w:val="24"/>
          <w:szCs w:val="24"/>
        </w:rPr>
        <w:t>размере 2-кратной компенсационной (восстановительной) стоимости за 1 кв. м.</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Уплата штрафов за правонарушение, повлекшее уничтожение или повреждение зеленых насаждений, не исключает внесения компенсационной (восстановительной) стоимости.</w:t>
      </w:r>
    </w:p>
    <w:p w:rsidR="00F32A1F" w:rsidRPr="008A0AC4" w:rsidRDefault="00F32A1F" w:rsidP="0025130C">
      <w:pPr>
        <w:pStyle w:val="ConsPlusNormal"/>
        <w:ind w:right="-1" w:firstLine="709"/>
        <w:jc w:val="both"/>
        <w:rPr>
          <w:rFonts w:ascii="Times New Roman" w:hAnsi="Times New Roman" w:cs="Times New Roman"/>
          <w:sz w:val="24"/>
          <w:szCs w:val="24"/>
        </w:rPr>
      </w:pPr>
      <w:r w:rsidRPr="008A0AC4">
        <w:rPr>
          <w:rFonts w:ascii="Times New Roman" w:hAnsi="Times New Roman" w:cs="Times New Roman"/>
          <w:sz w:val="24"/>
          <w:szCs w:val="24"/>
        </w:rPr>
        <w:t>При незаконном повреждении или уничтожении зеленых насаждений средства компенсационной стоимости от возмещения вреда вносятся на основании актов, устанавливающих факт причиненного вреда или по решению суда и перечисляются в доход бюджета муниципального образования город Тарко-Сале по коду классификации доходов "Прочие доходы от компенсации затрат бюджетов городских округов".</w:t>
      </w:r>
    </w:p>
    <w:p w:rsidR="00F32A1F" w:rsidRPr="008A0AC4" w:rsidRDefault="00F32A1F" w:rsidP="0025130C">
      <w:pPr>
        <w:pStyle w:val="ConsPlusNormal"/>
        <w:ind w:right="-1" w:firstLine="709"/>
        <w:rPr>
          <w:rFonts w:ascii="Times New Roman" w:hAnsi="Times New Roman" w:cs="Times New Roman"/>
          <w:sz w:val="24"/>
          <w:szCs w:val="24"/>
        </w:rPr>
      </w:pPr>
    </w:p>
    <w:p w:rsidR="00F32A1F" w:rsidRPr="008A0AC4" w:rsidRDefault="00F32A1F" w:rsidP="0025130C">
      <w:pPr>
        <w:pStyle w:val="ConsPlusNormal"/>
        <w:ind w:right="-1" w:firstLine="709"/>
        <w:rPr>
          <w:rFonts w:ascii="Times New Roman" w:hAnsi="Times New Roman" w:cs="Times New Roman"/>
          <w:sz w:val="24"/>
          <w:szCs w:val="24"/>
        </w:rPr>
      </w:pPr>
    </w:p>
    <w:p w:rsidR="00546315" w:rsidRPr="008A0AC4" w:rsidRDefault="00546315" w:rsidP="00546315">
      <w:pPr>
        <w:widowControl w:val="0"/>
        <w:autoSpaceDE w:val="0"/>
        <w:autoSpaceDN w:val="0"/>
        <w:adjustRightInd w:val="0"/>
        <w:ind w:firstLine="709"/>
        <w:jc w:val="both"/>
      </w:pPr>
    </w:p>
    <w:p w:rsidR="00546315" w:rsidRPr="008A0AC4" w:rsidRDefault="00546315" w:rsidP="00546315">
      <w:pPr>
        <w:ind w:firstLine="709"/>
      </w:pPr>
    </w:p>
    <w:p w:rsidR="00546315" w:rsidRPr="008A0AC4" w:rsidRDefault="00546315" w:rsidP="00546315">
      <w:pPr>
        <w:sectPr w:rsidR="00546315" w:rsidRPr="008A0AC4" w:rsidSect="002C512D">
          <w:pgSz w:w="11906" w:h="16838" w:code="9"/>
          <w:pgMar w:top="567" w:right="567" w:bottom="851" w:left="1701" w:header="680" w:footer="266" w:gutter="0"/>
          <w:pgNumType w:start="6"/>
          <w:cols w:space="720"/>
          <w:docGrid w:linePitch="326"/>
        </w:sectPr>
      </w:pPr>
    </w:p>
    <w:p w:rsidR="00E35326" w:rsidRPr="008A0AC4" w:rsidRDefault="00E35326" w:rsidP="00E35326">
      <w:pPr>
        <w:pStyle w:val="afc"/>
        <w:ind w:left="6237"/>
      </w:pPr>
      <w:bookmarkStart w:id="17" w:name="P8943"/>
      <w:bookmarkEnd w:id="17"/>
      <w:r w:rsidRPr="008A0AC4">
        <w:lastRenderedPageBreak/>
        <w:t xml:space="preserve">Приложение </w:t>
      </w:r>
      <w:r w:rsidR="005D6487" w:rsidRPr="008A0AC4">
        <w:t>6</w:t>
      </w:r>
    </w:p>
    <w:p w:rsidR="00E35326" w:rsidRPr="008A0AC4" w:rsidRDefault="00E35326" w:rsidP="00E35326">
      <w:pPr>
        <w:pStyle w:val="afc"/>
        <w:ind w:left="6237"/>
      </w:pPr>
    </w:p>
    <w:p w:rsidR="00F32A1F" w:rsidRPr="008A0AC4" w:rsidRDefault="00E35326" w:rsidP="00EF7401">
      <w:pPr>
        <w:pStyle w:val="afc"/>
        <w:ind w:left="6237"/>
        <w:jc w:val="both"/>
      </w:pPr>
      <w:r w:rsidRPr="008A0AC4">
        <w:t xml:space="preserve">к </w:t>
      </w:r>
      <w:r w:rsidRPr="008A0AC4">
        <w:rPr>
          <w:bCs/>
        </w:rPr>
        <w:t>Правилам</w:t>
      </w:r>
      <w:r w:rsidR="00E52977" w:rsidRPr="008A0AC4">
        <w:rPr>
          <w:bCs/>
        </w:rPr>
        <w:t xml:space="preserve"> </w:t>
      </w:r>
      <w:r w:rsidRPr="008A0AC4">
        <w:t>благоустройства территории муниципального образования город Тарко-Сале</w:t>
      </w:r>
    </w:p>
    <w:p w:rsidR="00F32A1F" w:rsidRPr="008A0AC4" w:rsidRDefault="00F32A1F" w:rsidP="0039297E">
      <w:pPr>
        <w:pStyle w:val="ConsPlusNonformat"/>
        <w:ind w:right="-1"/>
        <w:jc w:val="both"/>
        <w:rPr>
          <w:rFonts w:ascii="Times New Roman" w:hAnsi="Times New Roman" w:cs="Times New Roman"/>
          <w:sz w:val="24"/>
          <w:szCs w:val="24"/>
        </w:rPr>
      </w:pPr>
    </w:p>
    <w:p w:rsidR="00EF7401" w:rsidRPr="008A0AC4" w:rsidRDefault="00EF7401" w:rsidP="00EF7401">
      <w:pPr>
        <w:pStyle w:val="ConsPlusNormal"/>
        <w:ind w:right="-1" w:firstLine="0"/>
        <w:jc w:val="right"/>
        <w:rPr>
          <w:rFonts w:ascii="Times New Roman" w:hAnsi="Times New Roman" w:cs="Times New Roman"/>
          <w:sz w:val="24"/>
          <w:szCs w:val="24"/>
        </w:rPr>
      </w:pPr>
      <w:r w:rsidRPr="008A0AC4">
        <w:rPr>
          <w:rFonts w:ascii="Times New Roman" w:hAnsi="Times New Roman" w:cs="Times New Roman"/>
          <w:sz w:val="24"/>
          <w:szCs w:val="24"/>
        </w:rPr>
        <w:t>Форма 1</w:t>
      </w:r>
    </w:p>
    <w:p w:rsidR="00F32A1F" w:rsidRPr="008A0AC4" w:rsidRDefault="00F32A1F" w:rsidP="0039297E">
      <w:pPr>
        <w:pStyle w:val="ConsPlusNonformat"/>
        <w:ind w:right="-1"/>
        <w:jc w:val="both"/>
        <w:rPr>
          <w:rFonts w:ascii="Times New Roman" w:hAnsi="Times New Roman" w:cs="Times New Roman"/>
          <w:sz w:val="24"/>
          <w:szCs w:val="24"/>
        </w:rPr>
      </w:pPr>
    </w:p>
    <w:p w:rsidR="00F32A1F" w:rsidRPr="008A0AC4" w:rsidRDefault="00F32A1F" w:rsidP="0039297E">
      <w:pPr>
        <w:pStyle w:val="ConsPlusNonformat"/>
        <w:ind w:right="-1"/>
        <w:jc w:val="center"/>
        <w:rPr>
          <w:rFonts w:ascii="Times New Roman" w:hAnsi="Times New Roman" w:cs="Times New Roman"/>
          <w:sz w:val="24"/>
          <w:szCs w:val="24"/>
        </w:rPr>
      </w:pPr>
      <w:r w:rsidRPr="008A0AC4">
        <w:rPr>
          <w:rFonts w:ascii="Times New Roman" w:hAnsi="Times New Roman" w:cs="Times New Roman"/>
          <w:sz w:val="24"/>
          <w:szCs w:val="24"/>
        </w:rPr>
        <w:t>РАЗРЕШЕНИЕ</w:t>
      </w:r>
    </w:p>
    <w:p w:rsidR="00575BD8" w:rsidRPr="008A0AC4" w:rsidRDefault="00575BD8" w:rsidP="0039297E">
      <w:pPr>
        <w:pStyle w:val="ConsPlusNonformat"/>
        <w:ind w:right="-1"/>
        <w:jc w:val="center"/>
        <w:rPr>
          <w:rFonts w:ascii="Times New Roman" w:hAnsi="Times New Roman" w:cs="Times New Roman"/>
          <w:sz w:val="24"/>
          <w:szCs w:val="24"/>
        </w:rPr>
      </w:pPr>
      <w:r w:rsidRPr="008A0AC4">
        <w:rPr>
          <w:rFonts w:ascii="Times New Roman" w:hAnsi="Times New Roman" w:cs="Times New Roman"/>
          <w:sz w:val="24"/>
          <w:szCs w:val="24"/>
        </w:rPr>
        <w:t>(ПОРУБОЧНЫЙ БИЛЕТ)</w:t>
      </w:r>
    </w:p>
    <w:p w:rsidR="00F32A1F" w:rsidRPr="008A0AC4" w:rsidRDefault="00F32A1F" w:rsidP="0039297E">
      <w:pPr>
        <w:pStyle w:val="ConsPlusNonformat"/>
        <w:ind w:right="-1"/>
        <w:jc w:val="center"/>
        <w:rPr>
          <w:rFonts w:ascii="Times New Roman" w:hAnsi="Times New Roman" w:cs="Times New Roman"/>
          <w:sz w:val="24"/>
          <w:szCs w:val="24"/>
        </w:rPr>
      </w:pPr>
      <w:r w:rsidRPr="008A0AC4">
        <w:rPr>
          <w:rFonts w:ascii="Times New Roman" w:hAnsi="Times New Roman" w:cs="Times New Roman"/>
          <w:sz w:val="24"/>
          <w:szCs w:val="24"/>
        </w:rPr>
        <w:t>НА ВЫРУБКУ ЗЕЛЕНЫХ НАСАЖДЕНИЙ</w:t>
      </w:r>
    </w:p>
    <w:p w:rsidR="00F32A1F" w:rsidRPr="008A0AC4" w:rsidRDefault="00F32A1F" w:rsidP="0039297E">
      <w:pPr>
        <w:pStyle w:val="ConsPlusNonformat"/>
        <w:ind w:right="-1"/>
        <w:jc w:val="both"/>
        <w:rPr>
          <w:rFonts w:ascii="Times New Roman" w:hAnsi="Times New Roman" w:cs="Times New Roman"/>
          <w:sz w:val="24"/>
          <w:szCs w:val="24"/>
        </w:rPr>
      </w:pPr>
    </w:p>
    <w:p w:rsidR="002552DD" w:rsidRPr="008A0AC4" w:rsidRDefault="002552DD" w:rsidP="002552DD">
      <w:pPr>
        <w:pStyle w:val="ConsPlusNonformat"/>
        <w:ind w:left="-567" w:right="-1" w:firstLine="567"/>
        <w:jc w:val="both"/>
        <w:rPr>
          <w:rFonts w:ascii="Times New Roman" w:hAnsi="Times New Roman" w:cs="Times New Roman"/>
          <w:sz w:val="24"/>
          <w:szCs w:val="24"/>
        </w:rPr>
      </w:pPr>
      <w:r w:rsidRPr="008A0AC4">
        <w:rPr>
          <w:rFonts w:ascii="Times New Roman" w:hAnsi="Times New Roman" w:cs="Times New Roman"/>
          <w:sz w:val="24"/>
          <w:szCs w:val="24"/>
        </w:rPr>
        <w:t xml:space="preserve">ПОРУБОЧНЫЙ БИЛЕТ № </w:t>
      </w:r>
      <w:r w:rsidR="001A25E4">
        <w:rPr>
          <w:rFonts w:ascii="Times New Roman" w:hAnsi="Times New Roman" w:cs="Times New Roman"/>
          <w:sz w:val="24"/>
          <w:szCs w:val="24"/>
        </w:rPr>
        <w:t xml:space="preserve">_________ </w:t>
      </w:r>
      <w:r w:rsidRPr="008A0AC4">
        <w:rPr>
          <w:rFonts w:ascii="Times New Roman" w:hAnsi="Times New Roman" w:cs="Times New Roman"/>
          <w:sz w:val="24"/>
          <w:szCs w:val="24"/>
        </w:rPr>
        <w:t>от " ____" _____________20___г.</w:t>
      </w:r>
    </w:p>
    <w:p w:rsidR="00F32A1F" w:rsidRPr="008A0AC4" w:rsidRDefault="00F32A1F" w:rsidP="0039297E">
      <w:pPr>
        <w:pStyle w:val="ConsPlusNonformat"/>
        <w:ind w:right="-1"/>
        <w:jc w:val="both"/>
        <w:rPr>
          <w:rFonts w:ascii="Times New Roman" w:hAnsi="Times New Roman" w:cs="Times New Roman"/>
          <w:sz w:val="24"/>
          <w:szCs w:val="24"/>
        </w:rPr>
      </w:pPr>
    </w:p>
    <w:p w:rsidR="00F32A1F" w:rsidRPr="008A0AC4" w:rsidRDefault="00F32A1F" w:rsidP="0039297E">
      <w:pPr>
        <w:pStyle w:val="ConsPlusNonformat"/>
        <w:ind w:right="-1"/>
        <w:jc w:val="both"/>
        <w:rPr>
          <w:rFonts w:ascii="Times New Roman" w:hAnsi="Times New Roman" w:cs="Times New Roman"/>
          <w:sz w:val="24"/>
          <w:szCs w:val="24"/>
        </w:rPr>
      </w:pPr>
      <w:r w:rsidRPr="008A0AC4">
        <w:rPr>
          <w:rFonts w:ascii="Times New Roman" w:hAnsi="Times New Roman" w:cs="Times New Roman"/>
          <w:sz w:val="24"/>
          <w:szCs w:val="24"/>
        </w:rPr>
        <w:t>Адрес</w:t>
      </w:r>
      <w:r w:rsidR="00E52977" w:rsidRPr="008A0AC4">
        <w:rPr>
          <w:rFonts w:ascii="Times New Roman" w:hAnsi="Times New Roman" w:cs="Times New Roman"/>
          <w:sz w:val="24"/>
          <w:szCs w:val="24"/>
        </w:rPr>
        <w:t xml:space="preserve"> </w:t>
      </w:r>
      <w:r w:rsidR="002552DD" w:rsidRPr="008A0AC4">
        <w:rPr>
          <w:rFonts w:ascii="Times New Roman" w:hAnsi="Times New Roman" w:cs="Times New Roman"/>
          <w:sz w:val="24"/>
          <w:szCs w:val="24"/>
        </w:rPr>
        <w:t>места вырубки___________</w:t>
      </w:r>
      <w:r w:rsidRPr="008A0AC4">
        <w:rPr>
          <w:rFonts w:ascii="Times New Roman" w:hAnsi="Times New Roman" w:cs="Times New Roman"/>
          <w:sz w:val="24"/>
          <w:szCs w:val="24"/>
        </w:rPr>
        <w:t>_____________________________________</w:t>
      </w:r>
      <w:r w:rsidR="0039297E" w:rsidRPr="008A0AC4">
        <w:rPr>
          <w:rFonts w:ascii="Times New Roman" w:hAnsi="Times New Roman" w:cs="Times New Roman"/>
          <w:sz w:val="24"/>
          <w:szCs w:val="24"/>
        </w:rPr>
        <w:t>______</w:t>
      </w:r>
      <w:r w:rsidRPr="008A0AC4">
        <w:rPr>
          <w:rFonts w:ascii="Times New Roman" w:hAnsi="Times New Roman" w:cs="Times New Roman"/>
          <w:sz w:val="24"/>
          <w:szCs w:val="24"/>
        </w:rPr>
        <w:t>_______</w:t>
      </w:r>
    </w:p>
    <w:p w:rsidR="00F32A1F" w:rsidRPr="008A0AC4" w:rsidRDefault="00B02C08" w:rsidP="0039297E">
      <w:pPr>
        <w:pStyle w:val="ConsPlusNonformat"/>
        <w:ind w:right="-1"/>
        <w:jc w:val="both"/>
        <w:rPr>
          <w:rFonts w:ascii="Times New Roman" w:hAnsi="Times New Roman" w:cs="Times New Roman"/>
          <w:sz w:val="24"/>
          <w:szCs w:val="24"/>
        </w:rPr>
      </w:pPr>
      <w:r w:rsidRPr="008A0AC4">
        <w:rPr>
          <w:rFonts w:ascii="Times New Roman" w:hAnsi="Times New Roman" w:cs="Times New Roman"/>
          <w:sz w:val="24"/>
          <w:szCs w:val="24"/>
        </w:rPr>
        <w:t>Вид работ</w:t>
      </w:r>
      <w:r w:rsidR="00F32A1F" w:rsidRPr="008A0AC4">
        <w:rPr>
          <w:rFonts w:ascii="Times New Roman" w:hAnsi="Times New Roman" w:cs="Times New Roman"/>
          <w:sz w:val="24"/>
          <w:szCs w:val="24"/>
        </w:rPr>
        <w:t xml:space="preserve"> ______________________________________________</w:t>
      </w:r>
      <w:r w:rsidRPr="008A0AC4">
        <w:rPr>
          <w:rFonts w:ascii="Times New Roman" w:hAnsi="Times New Roman" w:cs="Times New Roman"/>
          <w:sz w:val="24"/>
          <w:szCs w:val="24"/>
        </w:rPr>
        <w:t>___</w:t>
      </w:r>
      <w:r w:rsidR="00F32A1F" w:rsidRPr="008A0AC4">
        <w:rPr>
          <w:rFonts w:ascii="Times New Roman" w:hAnsi="Times New Roman" w:cs="Times New Roman"/>
          <w:sz w:val="24"/>
          <w:szCs w:val="24"/>
        </w:rPr>
        <w:t>______________</w:t>
      </w:r>
      <w:r w:rsidR="0039297E" w:rsidRPr="008A0AC4">
        <w:rPr>
          <w:rFonts w:ascii="Times New Roman" w:hAnsi="Times New Roman" w:cs="Times New Roman"/>
          <w:sz w:val="24"/>
          <w:szCs w:val="24"/>
        </w:rPr>
        <w:t>____</w:t>
      </w:r>
      <w:r w:rsidR="00F32A1F" w:rsidRPr="008A0AC4">
        <w:rPr>
          <w:rFonts w:ascii="Times New Roman" w:hAnsi="Times New Roman" w:cs="Times New Roman"/>
          <w:sz w:val="24"/>
          <w:szCs w:val="24"/>
        </w:rPr>
        <w:t>____</w:t>
      </w:r>
    </w:p>
    <w:p w:rsidR="002552DD" w:rsidRPr="008A0AC4" w:rsidRDefault="002552DD" w:rsidP="002552DD">
      <w:pPr>
        <w:pStyle w:val="ConsPlusNonformat"/>
        <w:ind w:right="-1"/>
        <w:jc w:val="both"/>
        <w:rPr>
          <w:rFonts w:ascii="Times New Roman" w:hAnsi="Times New Roman" w:cs="Times New Roman"/>
          <w:sz w:val="24"/>
          <w:szCs w:val="24"/>
        </w:rPr>
      </w:pPr>
      <w:r w:rsidRPr="008A0AC4">
        <w:rPr>
          <w:rFonts w:ascii="Times New Roman" w:hAnsi="Times New Roman" w:cs="Times New Roman"/>
          <w:sz w:val="24"/>
          <w:szCs w:val="24"/>
        </w:rPr>
        <w:t xml:space="preserve">На основании акта натурного обследования и </w:t>
      </w:r>
      <w:r w:rsidR="00B02C08" w:rsidRPr="008A0AC4">
        <w:rPr>
          <w:rFonts w:ascii="Times New Roman" w:hAnsi="Times New Roman" w:cs="Times New Roman"/>
          <w:sz w:val="24"/>
          <w:szCs w:val="24"/>
        </w:rPr>
        <w:t>представленных документов</w:t>
      </w:r>
      <w:r w:rsidRPr="008A0AC4">
        <w:rPr>
          <w:rFonts w:ascii="Times New Roman" w:hAnsi="Times New Roman" w:cs="Times New Roman"/>
          <w:sz w:val="24"/>
          <w:szCs w:val="24"/>
        </w:rPr>
        <w:t>_____________________________________________________________________</w:t>
      </w:r>
    </w:p>
    <w:p w:rsidR="002552DD" w:rsidRPr="008A0AC4" w:rsidRDefault="002552DD" w:rsidP="002552DD">
      <w:pPr>
        <w:pStyle w:val="ConsPlusNonformat"/>
        <w:ind w:right="-1"/>
        <w:jc w:val="center"/>
        <w:rPr>
          <w:rFonts w:ascii="Times New Roman" w:hAnsi="Times New Roman" w:cs="Times New Roman"/>
          <w:sz w:val="24"/>
          <w:szCs w:val="24"/>
        </w:rPr>
      </w:pPr>
      <w:r w:rsidRPr="008A0AC4">
        <w:rPr>
          <w:rFonts w:ascii="Times New Roman" w:hAnsi="Times New Roman" w:cs="Times New Roman"/>
          <w:sz w:val="24"/>
          <w:szCs w:val="24"/>
        </w:rPr>
        <w:t>(указать номер и дату акта обследования, реквизиты представленных документов)</w:t>
      </w:r>
    </w:p>
    <w:p w:rsidR="00682A68" w:rsidRPr="008A0AC4" w:rsidRDefault="00682A68" w:rsidP="002552DD">
      <w:pPr>
        <w:pStyle w:val="ConsPlusNonformat"/>
        <w:ind w:right="-1"/>
        <w:jc w:val="center"/>
        <w:rPr>
          <w:rFonts w:ascii="Times New Roman" w:hAnsi="Times New Roman" w:cs="Times New Roman"/>
          <w:sz w:val="24"/>
          <w:szCs w:val="24"/>
        </w:rPr>
      </w:pPr>
    </w:p>
    <w:p w:rsidR="00F32A1F" w:rsidRPr="008A0AC4" w:rsidRDefault="00F32A1F" w:rsidP="0039297E">
      <w:pPr>
        <w:pStyle w:val="ConsPlusNonformat"/>
        <w:ind w:right="-1"/>
        <w:jc w:val="both"/>
        <w:rPr>
          <w:rFonts w:ascii="Times New Roman" w:hAnsi="Times New Roman" w:cs="Times New Roman"/>
          <w:sz w:val="24"/>
          <w:szCs w:val="24"/>
        </w:rPr>
      </w:pPr>
      <w:r w:rsidRPr="008A0AC4">
        <w:rPr>
          <w:rFonts w:ascii="Times New Roman" w:hAnsi="Times New Roman" w:cs="Times New Roman"/>
          <w:sz w:val="24"/>
          <w:szCs w:val="24"/>
        </w:rPr>
        <w:t>Компенсационное озеленение (проект благоустройства и озеленения)</w:t>
      </w:r>
      <w:r w:rsidR="00682A68" w:rsidRPr="008A0AC4">
        <w:rPr>
          <w:rFonts w:ascii="Times New Roman" w:hAnsi="Times New Roman" w:cs="Times New Roman"/>
          <w:sz w:val="24"/>
          <w:szCs w:val="24"/>
        </w:rPr>
        <w:t>, реквизиты платёжного документа</w:t>
      </w:r>
      <w:r w:rsidRPr="008A0AC4">
        <w:rPr>
          <w:rFonts w:ascii="Times New Roman" w:hAnsi="Times New Roman" w:cs="Times New Roman"/>
          <w:sz w:val="24"/>
          <w:szCs w:val="24"/>
        </w:rPr>
        <w:t>______________________________________________________</w:t>
      </w:r>
      <w:r w:rsidR="0039297E" w:rsidRPr="008A0AC4">
        <w:rPr>
          <w:rFonts w:ascii="Times New Roman" w:hAnsi="Times New Roman" w:cs="Times New Roman"/>
          <w:sz w:val="24"/>
          <w:szCs w:val="24"/>
        </w:rPr>
        <w:t>_______</w:t>
      </w:r>
      <w:r w:rsidRPr="008A0AC4">
        <w:rPr>
          <w:rFonts w:ascii="Times New Roman" w:hAnsi="Times New Roman" w:cs="Times New Roman"/>
          <w:sz w:val="24"/>
          <w:szCs w:val="24"/>
        </w:rPr>
        <w:t>_</w:t>
      </w:r>
      <w:r w:rsidR="00682A68" w:rsidRPr="008A0AC4">
        <w:rPr>
          <w:rFonts w:ascii="Times New Roman" w:hAnsi="Times New Roman" w:cs="Times New Roman"/>
          <w:sz w:val="24"/>
          <w:szCs w:val="24"/>
        </w:rPr>
        <w:t>________</w:t>
      </w:r>
    </w:p>
    <w:p w:rsidR="00F32A1F" w:rsidRPr="008A0AC4" w:rsidRDefault="00F32A1F" w:rsidP="0039297E">
      <w:pPr>
        <w:pStyle w:val="ConsPlusNonformat"/>
        <w:ind w:right="-1"/>
        <w:jc w:val="both"/>
        <w:rPr>
          <w:rFonts w:ascii="Times New Roman" w:hAnsi="Times New Roman" w:cs="Times New Roman"/>
          <w:sz w:val="24"/>
          <w:szCs w:val="24"/>
        </w:rPr>
      </w:pPr>
      <w:r w:rsidRPr="008A0AC4">
        <w:rPr>
          <w:rFonts w:ascii="Times New Roman" w:hAnsi="Times New Roman" w:cs="Times New Roman"/>
          <w:sz w:val="24"/>
          <w:szCs w:val="24"/>
        </w:rPr>
        <w:t>_____________________________________________________________________</w:t>
      </w:r>
      <w:r w:rsidR="00B02C08" w:rsidRPr="008A0AC4">
        <w:rPr>
          <w:rFonts w:ascii="Times New Roman" w:hAnsi="Times New Roman" w:cs="Times New Roman"/>
          <w:sz w:val="24"/>
          <w:szCs w:val="24"/>
        </w:rPr>
        <w:t>_</w:t>
      </w:r>
      <w:r w:rsidR="0039297E" w:rsidRPr="008A0AC4">
        <w:rPr>
          <w:rFonts w:ascii="Times New Roman" w:hAnsi="Times New Roman" w:cs="Times New Roman"/>
          <w:sz w:val="24"/>
          <w:szCs w:val="24"/>
        </w:rPr>
        <w:t>____</w:t>
      </w:r>
      <w:r w:rsidRPr="008A0AC4">
        <w:rPr>
          <w:rFonts w:ascii="Times New Roman" w:hAnsi="Times New Roman" w:cs="Times New Roman"/>
          <w:sz w:val="24"/>
          <w:szCs w:val="24"/>
        </w:rPr>
        <w:t>______</w:t>
      </w:r>
    </w:p>
    <w:p w:rsidR="00F32A1F" w:rsidRPr="008A0AC4" w:rsidRDefault="00F32A1F" w:rsidP="0039297E">
      <w:pPr>
        <w:pStyle w:val="ConsPlusNonformat"/>
        <w:ind w:right="-1"/>
        <w:jc w:val="both"/>
        <w:rPr>
          <w:rFonts w:ascii="Times New Roman" w:hAnsi="Times New Roman" w:cs="Times New Roman"/>
          <w:sz w:val="24"/>
          <w:szCs w:val="24"/>
        </w:rPr>
      </w:pPr>
      <w:r w:rsidRPr="008A0AC4">
        <w:rPr>
          <w:rFonts w:ascii="Times New Roman" w:hAnsi="Times New Roman" w:cs="Times New Roman"/>
          <w:sz w:val="24"/>
          <w:szCs w:val="24"/>
        </w:rPr>
        <w:t xml:space="preserve">В соответствии с прилагаемой перечетной ведомостью и </w:t>
      </w:r>
      <w:r w:rsidR="00682A68" w:rsidRPr="008A0AC4">
        <w:rPr>
          <w:rFonts w:ascii="Times New Roman" w:hAnsi="Times New Roman" w:cs="Times New Roman"/>
          <w:sz w:val="24"/>
          <w:szCs w:val="24"/>
        </w:rPr>
        <w:t xml:space="preserve">(или) </w:t>
      </w:r>
      <w:r w:rsidRPr="008A0AC4">
        <w:rPr>
          <w:rFonts w:ascii="Times New Roman" w:hAnsi="Times New Roman" w:cs="Times New Roman"/>
          <w:sz w:val="24"/>
          <w:szCs w:val="24"/>
        </w:rPr>
        <w:t>дендропланом</w:t>
      </w:r>
    </w:p>
    <w:p w:rsidR="00F32A1F" w:rsidRPr="008A0AC4" w:rsidRDefault="00F32A1F" w:rsidP="0039297E">
      <w:pPr>
        <w:pStyle w:val="ConsPlusNonformat"/>
        <w:ind w:right="-1"/>
        <w:jc w:val="both"/>
        <w:rPr>
          <w:rFonts w:ascii="Times New Roman" w:hAnsi="Times New Roman" w:cs="Times New Roman"/>
          <w:sz w:val="24"/>
          <w:szCs w:val="24"/>
        </w:rPr>
      </w:pPr>
      <w:r w:rsidRPr="008A0AC4">
        <w:rPr>
          <w:rFonts w:ascii="Times New Roman" w:hAnsi="Times New Roman" w:cs="Times New Roman"/>
          <w:sz w:val="24"/>
          <w:szCs w:val="24"/>
        </w:rPr>
        <w:t>разрешается:</w:t>
      </w:r>
    </w:p>
    <w:p w:rsidR="00F32A1F" w:rsidRPr="008A0AC4" w:rsidRDefault="00F32A1F" w:rsidP="0039297E">
      <w:pPr>
        <w:pStyle w:val="ConsPlusNonformat"/>
        <w:ind w:right="-1"/>
        <w:jc w:val="both"/>
        <w:rPr>
          <w:rFonts w:ascii="Times New Roman" w:hAnsi="Times New Roman" w:cs="Times New Roman"/>
          <w:sz w:val="24"/>
          <w:szCs w:val="24"/>
        </w:rPr>
      </w:pPr>
      <w:r w:rsidRPr="008A0AC4">
        <w:rPr>
          <w:rFonts w:ascii="Times New Roman" w:hAnsi="Times New Roman" w:cs="Times New Roman"/>
          <w:sz w:val="24"/>
          <w:szCs w:val="24"/>
        </w:rPr>
        <w:t>вырубить _________________________________________</w:t>
      </w:r>
      <w:r w:rsidR="0041409A" w:rsidRPr="008A0AC4">
        <w:rPr>
          <w:rFonts w:ascii="Times New Roman" w:hAnsi="Times New Roman" w:cs="Times New Roman"/>
          <w:sz w:val="24"/>
          <w:szCs w:val="24"/>
        </w:rPr>
        <w:t>________</w:t>
      </w:r>
      <w:r w:rsidRPr="008A0AC4">
        <w:rPr>
          <w:rFonts w:ascii="Times New Roman" w:hAnsi="Times New Roman" w:cs="Times New Roman"/>
          <w:sz w:val="24"/>
          <w:szCs w:val="24"/>
        </w:rPr>
        <w:t xml:space="preserve">___ </w:t>
      </w:r>
      <w:r w:rsidR="0041409A" w:rsidRPr="008A0AC4">
        <w:rPr>
          <w:rFonts w:ascii="Times New Roman" w:hAnsi="Times New Roman" w:cs="Times New Roman"/>
          <w:sz w:val="24"/>
          <w:szCs w:val="24"/>
        </w:rPr>
        <w:tab/>
      </w:r>
      <w:r w:rsidRPr="008A0AC4">
        <w:rPr>
          <w:rFonts w:ascii="Times New Roman" w:hAnsi="Times New Roman" w:cs="Times New Roman"/>
          <w:sz w:val="24"/>
          <w:szCs w:val="24"/>
        </w:rPr>
        <w:t>шт. деревьев</w:t>
      </w:r>
    </w:p>
    <w:p w:rsidR="00F32A1F" w:rsidRPr="008A0AC4" w:rsidRDefault="00F32A1F" w:rsidP="0039297E">
      <w:pPr>
        <w:pStyle w:val="ConsPlusNonformat"/>
        <w:ind w:right="-1"/>
        <w:jc w:val="both"/>
        <w:rPr>
          <w:rFonts w:ascii="Times New Roman" w:hAnsi="Times New Roman" w:cs="Times New Roman"/>
          <w:sz w:val="24"/>
          <w:szCs w:val="24"/>
        </w:rPr>
      </w:pPr>
      <w:r w:rsidRPr="008A0AC4">
        <w:rPr>
          <w:rFonts w:ascii="Times New Roman" w:hAnsi="Times New Roman" w:cs="Times New Roman"/>
          <w:sz w:val="24"/>
          <w:szCs w:val="24"/>
        </w:rPr>
        <w:t>_______________________________________________</w:t>
      </w:r>
      <w:r w:rsidR="0041409A" w:rsidRPr="008A0AC4">
        <w:rPr>
          <w:rFonts w:ascii="Times New Roman" w:hAnsi="Times New Roman" w:cs="Times New Roman"/>
          <w:sz w:val="24"/>
          <w:szCs w:val="24"/>
        </w:rPr>
        <w:t>________</w:t>
      </w:r>
      <w:r w:rsidRPr="008A0AC4">
        <w:rPr>
          <w:rFonts w:ascii="Times New Roman" w:hAnsi="Times New Roman" w:cs="Times New Roman"/>
          <w:sz w:val="24"/>
          <w:szCs w:val="24"/>
        </w:rPr>
        <w:t xml:space="preserve">______ </w:t>
      </w:r>
      <w:r w:rsidR="0041409A" w:rsidRPr="008A0AC4">
        <w:rPr>
          <w:rFonts w:ascii="Times New Roman" w:hAnsi="Times New Roman" w:cs="Times New Roman"/>
          <w:sz w:val="24"/>
          <w:szCs w:val="24"/>
        </w:rPr>
        <w:tab/>
      </w:r>
      <w:r w:rsidRPr="008A0AC4">
        <w:rPr>
          <w:rFonts w:ascii="Times New Roman" w:hAnsi="Times New Roman" w:cs="Times New Roman"/>
          <w:sz w:val="24"/>
          <w:szCs w:val="24"/>
        </w:rPr>
        <w:t>шт. кустарников</w:t>
      </w:r>
    </w:p>
    <w:p w:rsidR="00F32A1F" w:rsidRPr="008A0AC4" w:rsidRDefault="00F32A1F" w:rsidP="0039297E">
      <w:pPr>
        <w:pStyle w:val="ConsPlusNonformat"/>
        <w:ind w:right="-1"/>
        <w:jc w:val="both"/>
        <w:rPr>
          <w:rFonts w:ascii="Times New Roman" w:hAnsi="Times New Roman" w:cs="Times New Roman"/>
          <w:sz w:val="24"/>
          <w:szCs w:val="24"/>
        </w:rPr>
      </w:pPr>
      <w:r w:rsidRPr="008A0AC4">
        <w:rPr>
          <w:rFonts w:ascii="Times New Roman" w:hAnsi="Times New Roman" w:cs="Times New Roman"/>
          <w:sz w:val="24"/>
          <w:szCs w:val="24"/>
        </w:rPr>
        <w:t>Уничтожаемые газоны (травяной покров) ___________________</w:t>
      </w:r>
      <w:r w:rsidR="0041409A" w:rsidRPr="008A0AC4">
        <w:rPr>
          <w:rFonts w:ascii="Times New Roman" w:hAnsi="Times New Roman" w:cs="Times New Roman"/>
          <w:sz w:val="24"/>
          <w:szCs w:val="24"/>
        </w:rPr>
        <w:t>____</w:t>
      </w:r>
      <w:r w:rsidRPr="008A0AC4">
        <w:rPr>
          <w:rFonts w:ascii="Times New Roman" w:hAnsi="Times New Roman" w:cs="Times New Roman"/>
          <w:sz w:val="24"/>
          <w:szCs w:val="24"/>
        </w:rPr>
        <w:t xml:space="preserve">___ </w:t>
      </w:r>
      <w:r w:rsidR="0041409A" w:rsidRPr="008A0AC4">
        <w:rPr>
          <w:rFonts w:ascii="Times New Roman" w:hAnsi="Times New Roman" w:cs="Times New Roman"/>
          <w:sz w:val="24"/>
          <w:szCs w:val="24"/>
        </w:rPr>
        <w:tab/>
      </w:r>
      <w:r w:rsidRPr="008A0AC4">
        <w:rPr>
          <w:rFonts w:ascii="Times New Roman" w:hAnsi="Times New Roman" w:cs="Times New Roman"/>
          <w:sz w:val="24"/>
          <w:szCs w:val="24"/>
        </w:rPr>
        <w:t>кв. м</w:t>
      </w:r>
    </w:p>
    <w:p w:rsidR="00F32A1F" w:rsidRPr="008A0AC4" w:rsidRDefault="00F32A1F" w:rsidP="0039297E">
      <w:pPr>
        <w:pStyle w:val="ConsPlusNonformat"/>
        <w:ind w:right="-1"/>
        <w:jc w:val="both"/>
        <w:rPr>
          <w:rFonts w:ascii="Times New Roman" w:hAnsi="Times New Roman" w:cs="Times New Roman"/>
          <w:sz w:val="24"/>
          <w:szCs w:val="24"/>
        </w:rPr>
      </w:pPr>
      <w:r w:rsidRPr="008A0AC4">
        <w:rPr>
          <w:rFonts w:ascii="Times New Roman" w:hAnsi="Times New Roman" w:cs="Times New Roman"/>
          <w:sz w:val="24"/>
          <w:szCs w:val="24"/>
        </w:rPr>
        <w:t>Разрешение на пересадку __________________________________________</w:t>
      </w:r>
      <w:r w:rsidR="0041409A" w:rsidRPr="008A0AC4">
        <w:rPr>
          <w:rFonts w:ascii="Times New Roman" w:hAnsi="Times New Roman" w:cs="Times New Roman"/>
          <w:sz w:val="24"/>
          <w:szCs w:val="24"/>
        </w:rPr>
        <w:t>_______</w:t>
      </w:r>
      <w:r w:rsidRPr="008A0AC4">
        <w:rPr>
          <w:rFonts w:ascii="Times New Roman" w:hAnsi="Times New Roman" w:cs="Times New Roman"/>
          <w:sz w:val="24"/>
          <w:szCs w:val="24"/>
        </w:rPr>
        <w:t>_________</w:t>
      </w:r>
    </w:p>
    <w:p w:rsidR="00F32A1F" w:rsidRPr="008A0AC4" w:rsidRDefault="00F32A1F" w:rsidP="0039297E">
      <w:pPr>
        <w:pStyle w:val="ConsPlusNonformat"/>
        <w:ind w:right="-1"/>
        <w:jc w:val="both"/>
        <w:rPr>
          <w:rFonts w:ascii="Times New Roman" w:hAnsi="Times New Roman" w:cs="Times New Roman"/>
          <w:sz w:val="24"/>
          <w:szCs w:val="24"/>
        </w:rPr>
      </w:pPr>
      <w:r w:rsidRPr="008A0AC4">
        <w:rPr>
          <w:rFonts w:ascii="Times New Roman" w:hAnsi="Times New Roman" w:cs="Times New Roman"/>
          <w:sz w:val="24"/>
          <w:szCs w:val="24"/>
        </w:rPr>
        <w:t>Договор со специализированной озеленительной организацией ___________</w:t>
      </w:r>
      <w:r w:rsidR="0041409A" w:rsidRPr="008A0AC4">
        <w:rPr>
          <w:rFonts w:ascii="Times New Roman" w:hAnsi="Times New Roman" w:cs="Times New Roman"/>
          <w:sz w:val="24"/>
          <w:szCs w:val="24"/>
        </w:rPr>
        <w:t>_________</w:t>
      </w:r>
      <w:r w:rsidRPr="008A0AC4">
        <w:rPr>
          <w:rFonts w:ascii="Times New Roman" w:hAnsi="Times New Roman" w:cs="Times New Roman"/>
          <w:sz w:val="24"/>
          <w:szCs w:val="24"/>
        </w:rPr>
        <w:t>_____</w:t>
      </w:r>
    </w:p>
    <w:p w:rsidR="00F32A1F" w:rsidRPr="008A0AC4" w:rsidRDefault="00F32A1F" w:rsidP="0039297E">
      <w:pPr>
        <w:pStyle w:val="ConsPlusNonformat"/>
        <w:ind w:right="-1"/>
        <w:jc w:val="both"/>
        <w:rPr>
          <w:rFonts w:ascii="Times New Roman" w:hAnsi="Times New Roman" w:cs="Times New Roman"/>
          <w:sz w:val="24"/>
          <w:szCs w:val="24"/>
        </w:rPr>
      </w:pPr>
      <w:r w:rsidRPr="008A0AC4">
        <w:rPr>
          <w:rFonts w:ascii="Times New Roman" w:hAnsi="Times New Roman" w:cs="Times New Roman"/>
          <w:sz w:val="24"/>
          <w:szCs w:val="24"/>
        </w:rPr>
        <w:t>___________________________________________________________</w:t>
      </w:r>
      <w:r w:rsidR="0041409A" w:rsidRPr="008A0AC4">
        <w:rPr>
          <w:rFonts w:ascii="Times New Roman" w:hAnsi="Times New Roman" w:cs="Times New Roman"/>
          <w:sz w:val="24"/>
          <w:szCs w:val="24"/>
        </w:rPr>
        <w:t>____</w:t>
      </w:r>
      <w:r w:rsidRPr="008A0AC4">
        <w:rPr>
          <w:rFonts w:ascii="Times New Roman" w:hAnsi="Times New Roman" w:cs="Times New Roman"/>
          <w:sz w:val="24"/>
          <w:szCs w:val="24"/>
        </w:rPr>
        <w:t>________________</w:t>
      </w:r>
    </w:p>
    <w:p w:rsidR="00F32A1F" w:rsidRPr="008A0AC4" w:rsidRDefault="00F32A1F" w:rsidP="0039297E">
      <w:pPr>
        <w:pStyle w:val="ConsPlusNonformat"/>
        <w:ind w:right="-1"/>
        <w:jc w:val="both"/>
        <w:rPr>
          <w:rFonts w:ascii="Times New Roman" w:hAnsi="Times New Roman" w:cs="Times New Roman"/>
          <w:sz w:val="24"/>
          <w:szCs w:val="24"/>
        </w:rPr>
      </w:pPr>
      <w:r w:rsidRPr="008A0AC4">
        <w:rPr>
          <w:rFonts w:ascii="Times New Roman" w:hAnsi="Times New Roman" w:cs="Times New Roman"/>
          <w:sz w:val="24"/>
          <w:szCs w:val="24"/>
        </w:rPr>
        <w:t>Работы производить в присутствии представителя ________________</w:t>
      </w:r>
      <w:r w:rsidR="0041409A" w:rsidRPr="008A0AC4">
        <w:rPr>
          <w:rFonts w:ascii="Times New Roman" w:hAnsi="Times New Roman" w:cs="Times New Roman"/>
          <w:sz w:val="24"/>
          <w:szCs w:val="24"/>
        </w:rPr>
        <w:t>____</w:t>
      </w:r>
      <w:r w:rsidRPr="008A0AC4">
        <w:rPr>
          <w:rFonts w:ascii="Times New Roman" w:hAnsi="Times New Roman" w:cs="Times New Roman"/>
          <w:sz w:val="24"/>
          <w:szCs w:val="24"/>
        </w:rPr>
        <w:t>__</w:t>
      </w:r>
      <w:r w:rsidR="0041409A" w:rsidRPr="008A0AC4">
        <w:rPr>
          <w:rFonts w:ascii="Times New Roman" w:hAnsi="Times New Roman" w:cs="Times New Roman"/>
          <w:sz w:val="24"/>
          <w:szCs w:val="24"/>
        </w:rPr>
        <w:t>____</w:t>
      </w:r>
      <w:r w:rsidRPr="008A0AC4">
        <w:rPr>
          <w:rFonts w:ascii="Times New Roman" w:hAnsi="Times New Roman" w:cs="Times New Roman"/>
          <w:sz w:val="24"/>
          <w:szCs w:val="24"/>
        </w:rPr>
        <w:t>__________</w:t>
      </w:r>
    </w:p>
    <w:p w:rsidR="00F32A1F" w:rsidRPr="008A0AC4" w:rsidRDefault="00F32A1F" w:rsidP="0039297E">
      <w:pPr>
        <w:pStyle w:val="ConsPlusNonformat"/>
        <w:ind w:right="-1"/>
        <w:jc w:val="both"/>
        <w:rPr>
          <w:rFonts w:ascii="Times New Roman" w:hAnsi="Times New Roman" w:cs="Times New Roman"/>
          <w:sz w:val="24"/>
          <w:szCs w:val="24"/>
        </w:rPr>
      </w:pPr>
      <w:r w:rsidRPr="008A0AC4">
        <w:rPr>
          <w:rFonts w:ascii="Times New Roman" w:hAnsi="Times New Roman" w:cs="Times New Roman"/>
          <w:sz w:val="24"/>
          <w:szCs w:val="24"/>
        </w:rPr>
        <w:t>___________________________________________________________</w:t>
      </w:r>
      <w:r w:rsidR="0041409A" w:rsidRPr="008A0AC4">
        <w:rPr>
          <w:rFonts w:ascii="Times New Roman" w:hAnsi="Times New Roman" w:cs="Times New Roman"/>
          <w:sz w:val="24"/>
          <w:szCs w:val="24"/>
        </w:rPr>
        <w:t>____</w:t>
      </w:r>
      <w:r w:rsidRPr="008A0AC4">
        <w:rPr>
          <w:rFonts w:ascii="Times New Roman" w:hAnsi="Times New Roman" w:cs="Times New Roman"/>
          <w:sz w:val="24"/>
          <w:szCs w:val="24"/>
        </w:rPr>
        <w:t>________________</w:t>
      </w:r>
    </w:p>
    <w:p w:rsidR="00F32A1F" w:rsidRPr="008A0AC4" w:rsidRDefault="00F32A1F" w:rsidP="0039297E">
      <w:pPr>
        <w:pStyle w:val="ConsPlusNonformat"/>
        <w:ind w:right="-1"/>
        <w:jc w:val="both"/>
        <w:rPr>
          <w:rFonts w:ascii="Times New Roman" w:hAnsi="Times New Roman" w:cs="Times New Roman"/>
          <w:sz w:val="24"/>
          <w:szCs w:val="24"/>
        </w:rPr>
      </w:pPr>
      <w:r w:rsidRPr="008A0AC4">
        <w:rPr>
          <w:rFonts w:ascii="Times New Roman" w:hAnsi="Times New Roman" w:cs="Times New Roman"/>
          <w:sz w:val="24"/>
          <w:szCs w:val="24"/>
        </w:rPr>
        <w:t xml:space="preserve">Дату начала работ по вырубке зеленых насаждений сообщить в </w:t>
      </w:r>
      <w:r w:rsidR="00B02C08" w:rsidRPr="008A0AC4">
        <w:rPr>
          <w:rFonts w:ascii="Times New Roman" w:hAnsi="Times New Roman" w:cs="Times New Roman"/>
          <w:sz w:val="24"/>
          <w:szCs w:val="24"/>
        </w:rPr>
        <w:t>______</w:t>
      </w:r>
      <w:r w:rsidRPr="008A0AC4">
        <w:rPr>
          <w:rFonts w:ascii="Times New Roman" w:hAnsi="Times New Roman" w:cs="Times New Roman"/>
          <w:sz w:val="24"/>
          <w:szCs w:val="24"/>
        </w:rPr>
        <w:t>_______</w:t>
      </w:r>
      <w:r w:rsidR="0041409A" w:rsidRPr="008A0AC4">
        <w:rPr>
          <w:rFonts w:ascii="Times New Roman" w:hAnsi="Times New Roman" w:cs="Times New Roman"/>
          <w:sz w:val="24"/>
          <w:szCs w:val="24"/>
        </w:rPr>
        <w:t>____</w:t>
      </w:r>
      <w:r w:rsidRPr="008A0AC4">
        <w:rPr>
          <w:rFonts w:ascii="Times New Roman" w:hAnsi="Times New Roman" w:cs="Times New Roman"/>
          <w:sz w:val="24"/>
          <w:szCs w:val="24"/>
        </w:rPr>
        <w:t>________</w:t>
      </w:r>
    </w:p>
    <w:p w:rsidR="00F32A1F" w:rsidRPr="008A0AC4" w:rsidRDefault="00F32A1F" w:rsidP="0039297E">
      <w:pPr>
        <w:pStyle w:val="ConsPlusNonformat"/>
        <w:ind w:right="-1"/>
        <w:jc w:val="both"/>
        <w:rPr>
          <w:rFonts w:ascii="Times New Roman" w:hAnsi="Times New Roman" w:cs="Times New Roman"/>
          <w:sz w:val="24"/>
          <w:szCs w:val="24"/>
        </w:rPr>
      </w:pPr>
      <w:r w:rsidRPr="008A0AC4">
        <w:rPr>
          <w:rFonts w:ascii="Times New Roman" w:hAnsi="Times New Roman" w:cs="Times New Roman"/>
          <w:sz w:val="24"/>
          <w:szCs w:val="24"/>
        </w:rPr>
        <w:t xml:space="preserve">не позднее, чем за 5 дней до </w:t>
      </w:r>
      <w:r w:rsidR="00B02C08" w:rsidRPr="008A0AC4">
        <w:rPr>
          <w:rFonts w:ascii="Times New Roman" w:hAnsi="Times New Roman" w:cs="Times New Roman"/>
          <w:sz w:val="24"/>
          <w:szCs w:val="24"/>
        </w:rPr>
        <w:t>назначенного срока по тел. _______________</w:t>
      </w:r>
      <w:r w:rsidRPr="008A0AC4">
        <w:rPr>
          <w:rFonts w:ascii="Times New Roman" w:hAnsi="Times New Roman" w:cs="Times New Roman"/>
          <w:sz w:val="24"/>
          <w:szCs w:val="24"/>
        </w:rPr>
        <w:t>.</w:t>
      </w:r>
    </w:p>
    <w:p w:rsidR="00F32A1F" w:rsidRPr="008A0AC4" w:rsidRDefault="00F32A1F" w:rsidP="0039297E">
      <w:pPr>
        <w:pStyle w:val="ConsPlusNonformat"/>
        <w:ind w:right="-1"/>
        <w:jc w:val="both"/>
        <w:rPr>
          <w:rFonts w:ascii="Times New Roman" w:hAnsi="Times New Roman" w:cs="Times New Roman"/>
          <w:sz w:val="24"/>
          <w:szCs w:val="24"/>
        </w:rPr>
      </w:pPr>
    </w:p>
    <w:p w:rsidR="00B02C08" w:rsidRPr="008A0AC4" w:rsidRDefault="00B02C08" w:rsidP="00B02C08">
      <w:pPr>
        <w:pStyle w:val="ConsPlusNonformat"/>
        <w:ind w:right="-1"/>
        <w:jc w:val="both"/>
        <w:rPr>
          <w:rFonts w:ascii="Times New Roman" w:hAnsi="Times New Roman" w:cs="Times New Roman"/>
          <w:sz w:val="24"/>
          <w:szCs w:val="24"/>
        </w:rPr>
      </w:pPr>
      <w:r w:rsidRPr="008A0AC4">
        <w:rPr>
          <w:rFonts w:ascii="Times New Roman" w:hAnsi="Times New Roman" w:cs="Times New Roman"/>
          <w:sz w:val="24"/>
          <w:szCs w:val="24"/>
        </w:rPr>
        <w:t>Срок действия разрешения________________________________________________________</w:t>
      </w:r>
    </w:p>
    <w:p w:rsidR="00B02C08" w:rsidRPr="008A0AC4" w:rsidRDefault="00B02C08" w:rsidP="00B02C08">
      <w:pPr>
        <w:pStyle w:val="ConsPlusNonformat"/>
        <w:spacing w:line="360" w:lineRule="auto"/>
        <w:ind w:right="-1"/>
        <w:jc w:val="both"/>
        <w:rPr>
          <w:rFonts w:ascii="Times New Roman" w:hAnsi="Times New Roman" w:cs="Times New Roman"/>
          <w:sz w:val="24"/>
          <w:szCs w:val="24"/>
        </w:rPr>
      </w:pPr>
    </w:p>
    <w:p w:rsidR="00B02C08" w:rsidRPr="008A0AC4" w:rsidRDefault="00B02C08" w:rsidP="00B02C08">
      <w:pPr>
        <w:pStyle w:val="ConsPlusNonformat"/>
        <w:spacing w:line="360" w:lineRule="auto"/>
        <w:ind w:right="-1"/>
        <w:jc w:val="both"/>
        <w:rPr>
          <w:rFonts w:ascii="Times New Roman" w:hAnsi="Times New Roman" w:cs="Times New Roman"/>
          <w:sz w:val="24"/>
          <w:szCs w:val="24"/>
        </w:rPr>
      </w:pPr>
      <w:r w:rsidRPr="008A0AC4">
        <w:rPr>
          <w:rFonts w:ascii="Times New Roman" w:hAnsi="Times New Roman" w:cs="Times New Roman"/>
          <w:sz w:val="24"/>
          <w:szCs w:val="24"/>
        </w:rPr>
        <w:t>Наименование уполномоченного органа     ______________________ /__________________/</w:t>
      </w:r>
    </w:p>
    <w:p w:rsidR="00B02C08" w:rsidRPr="008A0AC4" w:rsidRDefault="00B02C08" w:rsidP="00B02C08">
      <w:pPr>
        <w:pStyle w:val="ConsPlusNonformat"/>
        <w:spacing w:line="360" w:lineRule="auto"/>
        <w:ind w:right="-1"/>
        <w:jc w:val="both"/>
        <w:rPr>
          <w:sz w:val="24"/>
          <w:szCs w:val="24"/>
        </w:rPr>
      </w:pPr>
      <w:r w:rsidRPr="008A0AC4">
        <w:rPr>
          <w:rFonts w:ascii="Times New Roman" w:hAnsi="Times New Roman" w:cs="Times New Roman"/>
          <w:sz w:val="24"/>
          <w:szCs w:val="24"/>
        </w:rPr>
        <w:t>М.П. (подпись)</w:t>
      </w:r>
      <w:r w:rsidRPr="008A0AC4">
        <w:rPr>
          <w:rFonts w:ascii="Times New Roman" w:hAnsi="Times New Roman" w:cs="Times New Roman"/>
          <w:sz w:val="24"/>
          <w:szCs w:val="24"/>
        </w:rPr>
        <w:tab/>
      </w:r>
      <w:r w:rsidRPr="008A0AC4">
        <w:rPr>
          <w:rFonts w:ascii="Times New Roman" w:hAnsi="Times New Roman" w:cs="Times New Roman"/>
          <w:sz w:val="24"/>
          <w:szCs w:val="24"/>
        </w:rPr>
        <w:tab/>
      </w:r>
      <w:r w:rsidRPr="008A0AC4">
        <w:rPr>
          <w:rFonts w:ascii="Times New Roman" w:hAnsi="Times New Roman" w:cs="Times New Roman"/>
          <w:sz w:val="24"/>
          <w:szCs w:val="24"/>
        </w:rPr>
        <w:tab/>
        <w:t>(Ф.И.О.)</w:t>
      </w:r>
    </w:p>
    <w:p w:rsidR="00B02C08" w:rsidRPr="008A0AC4" w:rsidRDefault="00B02C08" w:rsidP="00B02C08">
      <w:pPr>
        <w:pStyle w:val="ConsPlusNonformat"/>
        <w:spacing w:line="360" w:lineRule="auto"/>
        <w:ind w:right="-1"/>
        <w:jc w:val="both"/>
        <w:rPr>
          <w:rFonts w:ascii="Times New Roman" w:hAnsi="Times New Roman" w:cs="Times New Roman"/>
          <w:sz w:val="24"/>
          <w:szCs w:val="24"/>
        </w:rPr>
      </w:pPr>
      <w:r w:rsidRPr="008A0AC4">
        <w:rPr>
          <w:rFonts w:ascii="Times New Roman" w:hAnsi="Times New Roman" w:cs="Times New Roman"/>
          <w:sz w:val="24"/>
          <w:szCs w:val="24"/>
        </w:rPr>
        <w:t>Разрешение получил</w:t>
      </w:r>
    </w:p>
    <w:p w:rsidR="00B02C08" w:rsidRPr="008A0AC4" w:rsidRDefault="00B02C08" w:rsidP="00B02C08">
      <w:pPr>
        <w:pStyle w:val="ConsPlusNonformat"/>
        <w:spacing w:line="360" w:lineRule="auto"/>
        <w:ind w:right="-1"/>
        <w:jc w:val="both"/>
        <w:rPr>
          <w:rFonts w:ascii="Times New Roman" w:hAnsi="Times New Roman" w:cs="Times New Roman"/>
          <w:sz w:val="24"/>
          <w:szCs w:val="24"/>
        </w:rPr>
      </w:pPr>
      <w:r w:rsidRPr="008A0AC4">
        <w:rPr>
          <w:rFonts w:ascii="Times New Roman" w:hAnsi="Times New Roman" w:cs="Times New Roman"/>
          <w:sz w:val="24"/>
          <w:szCs w:val="24"/>
        </w:rPr>
        <w:t>дата _________________                      __________________/_____________________/</w:t>
      </w:r>
    </w:p>
    <w:p w:rsidR="00B02C08" w:rsidRPr="008A0AC4" w:rsidRDefault="00B02C08" w:rsidP="00B02C08">
      <w:pPr>
        <w:pStyle w:val="ConsPlusNonformat"/>
        <w:spacing w:line="360" w:lineRule="auto"/>
        <w:ind w:right="-1"/>
        <w:jc w:val="both"/>
        <w:rPr>
          <w:rFonts w:ascii="Times New Roman" w:hAnsi="Times New Roman" w:cs="Times New Roman"/>
          <w:sz w:val="24"/>
          <w:szCs w:val="24"/>
        </w:rPr>
      </w:pPr>
      <w:r w:rsidRPr="008A0AC4">
        <w:rPr>
          <w:rFonts w:ascii="Times New Roman" w:hAnsi="Times New Roman" w:cs="Times New Roman"/>
          <w:sz w:val="24"/>
          <w:szCs w:val="24"/>
        </w:rPr>
        <w:tab/>
      </w:r>
      <w:r w:rsidRPr="008A0AC4">
        <w:rPr>
          <w:rFonts w:ascii="Times New Roman" w:hAnsi="Times New Roman" w:cs="Times New Roman"/>
          <w:sz w:val="24"/>
          <w:szCs w:val="24"/>
        </w:rPr>
        <w:tab/>
      </w:r>
      <w:r w:rsidRPr="008A0AC4">
        <w:rPr>
          <w:rFonts w:ascii="Times New Roman" w:hAnsi="Times New Roman" w:cs="Times New Roman"/>
          <w:sz w:val="24"/>
          <w:szCs w:val="24"/>
        </w:rPr>
        <w:tab/>
      </w:r>
      <w:r w:rsidRPr="008A0AC4">
        <w:rPr>
          <w:rFonts w:ascii="Times New Roman" w:hAnsi="Times New Roman" w:cs="Times New Roman"/>
          <w:sz w:val="24"/>
          <w:szCs w:val="24"/>
        </w:rPr>
        <w:tab/>
      </w:r>
      <w:r w:rsidRPr="008A0AC4">
        <w:rPr>
          <w:rFonts w:ascii="Times New Roman" w:hAnsi="Times New Roman" w:cs="Times New Roman"/>
          <w:sz w:val="24"/>
          <w:szCs w:val="24"/>
        </w:rPr>
        <w:tab/>
      </w:r>
      <w:r w:rsidRPr="008A0AC4">
        <w:rPr>
          <w:rFonts w:ascii="Times New Roman" w:hAnsi="Times New Roman" w:cs="Times New Roman"/>
          <w:sz w:val="24"/>
          <w:szCs w:val="24"/>
        </w:rPr>
        <w:tab/>
        <w:t xml:space="preserve">      (подпись)</w:t>
      </w:r>
      <w:r w:rsidRPr="008A0AC4">
        <w:rPr>
          <w:rFonts w:ascii="Times New Roman" w:hAnsi="Times New Roman" w:cs="Times New Roman"/>
          <w:sz w:val="24"/>
          <w:szCs w:val="24"/>
        </w:rPr>
        <w:tab/>
      </w:r>
      <w:r w:rsidRPr="008A0AC4">
        <w:rPr>
          <w:rFonts w:ascii="Times New Roman" w:hAnsi="Times New Roman" w:cs="Times New Roman"/>
          <w:sz w:val="24"/>
          <w:szCs w:val="24"/>
        </w:rPr>
        <w:tab/>
      </w:r>
      <w:r w:rsidRPr="008A0AC4">
        <w:rPr>
          <w:rFonts w:ascii="Times New Roman" w:hAnsi="Times New Roman" w:cs="Times New Roman"/>
          <w:sz w:val="24"/>
          <w:szCs w:val="24"/>
        </w:rPr>
        <w:tab/>
        <w:t>(Ф.И.О.)</w:t>
      </w:r>
    </w:p>
    <w:p w:rsidR="00B02C08" w:rsidRPr="008A0AC4" w:rsidRDefault="00B02C08" w:rsidP="00B02C08">
      <w:pPr>
        <w:pStyle w:val="ConsPlusNonformat"/>
        <w:spacing w:line="360" w:lineRule="auto"/>
        <w:ind w:right="-1"/>
        <w:jc w:val="both"/>
        <w:rPr>
          <w:rFonts w:ascii="Times New Roman" w:hAnsi="Times New Roman" w:cs="Times New Roman"/>
          <w:sz w:val="24"/>
          <w:szCs w:val="24"/>
        </w:rPr>
      </w:pPr>
      <w:r w:rsidRPr="008A0AC4">
        <w:rPr>
          <w:rFonts w:ascii="Times New Roman" w:hAnsi="Times New Roman" w:cs="Times New Roman"/>
          <w:sz w:val="24"/>
          <w:szCs w:val="24"/>
        </w:rPr>
        <w:t>Разрешение закрыто</w:t>
      </w:r>
    </w:p>
    <w:p w:rsidR="00B02C08" w:rsidRPr="008A0AC4" w:rsidRDefault="00B02C08" w:rsidP="00B02C08">
      <w:pPr>
        <w:pStyle w:val="ConsPlusNonformat"/>
        <w:spacing w:line="360" w:lineRule="auto"/>
        <w:ind w:right="-1"/>
        <w:jc w:val="both"/>
        <w:rPr>
          <w:rFonts w:ascii="Times New Roman" w:hAnsi="Times New Roman" w:cs="Times New Roman"/>
          <w:sz w:val="24"/>
          <w:szCs w:val="24"/>
        </w:rPr>
      </w:pPr>
      <w:r w:rsidRPr="008A0AC4">
        <w:rPr>
          <w:rFonts w:ascii="Times New Roman" w:hAnsi="Times New Roman" w:cs="Times New Roman"/>
          <w:sz w:val="24"/>
          <w:szCs w:val="24"/>
        </w:rPr>
        <w:t>Наименование уполномоченного органа___________________________________________</w:t>
      </w:r>
    </w:p>
    <w:p w:rsidR="00B02C08" w:rsidRPr="008A0AC4" w:rsidRDefault="00B02C08" w:rsidP="00B02C08">
      <w:pPr>
        <w:pStyle w:val="ConsPlusNonformat"/>
        <w:spacing w:line="360" w:lineRule="auto"/>
        <w:ind w:right="-1"/>
        <w:jc w:val="both"/>
        <w:rPr>
          <w:rFonts w:ascii="Times New Roman" w:hAnsi="Times New Roman" w:cs="Times New Roman"/>
          <w:sz w:val="24"/>
          <w:szCs w:val="24"/>
        </w:rPr>
      </w:pPr>
    </w:p>
    <w:p w:rsidR="00B02C08" w:rsidRPr="008A0AC4" w:rsidRDefault="00B02C08" w:rsidP="00B02C08">
      <w:pPr>
        <w:pStyle w:val="ConsPlusNonformat"/>
        <w:spacing w:line="360" w:lineRule="auto"/>
        <w:ind w:right="-1"/>
        <w:jc w:val="both"/>
        <w:rPr>
          <w:rFonts w:ascii="Times New Roman" w:hAnsi="Times New Roman" w:cs="Times New Roman"/>
          <w:sz w:val="24"/>
          <w:szCs w:val="24"/>
        </w:rPr>
      </w:pPr>
      <w:r w:rsidRPr="008A0AC4">
        <w:rPr>
          <w:rFonts w:ascii="Times New Roman" w:hAnsi="Times New Roman" w:cs="Times New Roman"/>
          <w:sz w:val="24"/>
          <w:szCs w:val="24"/>
        </w:rPr>
        <w:t>дата _________________                      __________________/_____________________/</w:t>
      </w:r>
    </w:p>
    <w:p w:rsidR="00B02C08" w:rsidRPr="008A0AC4" w:rsidRDefault="00B02C08" w:rsidP="00B02C08">
      <w:pPr>
        <w:pStyle w:val="ConsPlusNonformat"/>
        <w:spacing w:line="360" w:lineRule="auto"/>
        <w:ind w:right="-1"/>
        <w:jc w:val="both"/>
        <w:rPr>
          <w:sz w:val="24"/>
          <w:szCs w:val="24"/>
        </w:rPr>
      </w:pPr>
      <w:r w:rsidRPr="008A0AC4">
        <w:rPr>
          <w:rFonts w:ascii="Times New Roman" w:hAnsi="Times New Roman" w:cs="Times New Roman"/>
          <w:sz w:val="24"/>
          <w:szCs w:val="24"/>
        </w:rPr>
        <w:tab/>
      </w:r>
      <w:r w:rsidRPr="008A0AC4">
        <w:rPr>
          <w:rFonts w:ascii="Times New Roman" w:hAnsi="Times New Roman" w:cs="Times New Roman"/>
          <w:sz w:val="24"/>
          <w:szCs w:val="24"/>
        </w:rPr>
        <w:tab/>
      </w:r>
      <w:r w:rsidRPr="008A0AC4">
        <w:rPr>
          <w:rFonts w:ascii="Times New Roman" w:hAnsi="Times New Roman" w:cs="Times New Roman"/>
          <w:sz w:val="24"/>
          <w:szCs w:val="24"/>
        </w:rPr>
        <w:tab/>
      </w:r>
      <w:r w:rsidRPr="008A0AC4">
        <w:rPr>
          <w:rFonts w:ascii="Times New Roman" w:hAnsi="Times New Roman" w:cs="Times New Roman"/>
          <w:sz w:val="24"/>
          <w:szCs w:val="24"/>
        </w:rPr>
        <w:tab/>
      </w:r>
      <w:r w:rsidRPr="008A0AC4">
        <w:rPr>
          <w:rFonts w:ascii="Times New Roman" w:hAnsi="Times New Roman" w:cs="Times New Roman"/>
          <w:sz w:val="24"/>
          <w:szCs w:val="24"/>
        </w:rPr>
        <w:tab/>
      </w:r>
      <w:r w:rsidRPr="008A0AC4">
        <w:rPr>
          <w:rFonts w:ascii="Times New Roman" w:hAnsi="Times New Roman" w:cs="Times New Roman"/>
          <w:sz w:val="24"/>
          <w:szCs w:val="24"/>
        </w:rPr>
        <w:tab/>
        <w:t xml:space="preserve">      (подпись)</w:t>
      </w:r>
      <w:r w:rsidRPr="008A0AC4">
        <w:rPr>
          <w:rFonts w:ascii="Times New Roman" w:hAnsi="Times New Roman" w:cs="Times New Roman"/>
          <w:sz w:val="24"/>
          <w:szCs w:val="24"/>
        </w:rPr>
        <w:tab/>
      </w:r>
      <w:r w:rsidRPr="008A0AC4">
        <w:rPr>
          <w:rFonts w:ascii="Times New Roman" w:hAnsi="Times New Roman" w:cs="Times New Roman"/>
          <w:sz w:val="24"/>
          <w:szCs w:val="24"/>
        </w:rPr>
        <w:tab/>
      </w:r>
      <w:r w:rsidRPr="008A0AC4">
        <w:rPr>
          <w:rFonts w:ascii="Times New Roman" w:hAnsi="Times New Roman" w:cs="Times New Roman"/>
          <w:sz w:val="24"/>
          <w:szCs w:val="24"/>
        </w:rPr>
        <w:tab/>
        <w:t>(Ф.И.О.)</w:t>
      </w:r>
    </w:p>
    <w:p w:rsidR="00F32A1F" w:rsidRPr="008A0AC4" w:rsidRDefault="00F32A1F" w:rsidP="0039297E">
      <w:pPr>
        <w:pStyle w:val="ConsPlusNormal"/>
        <w:ind w:right="-1" w:firstLine="0"/>
        <w:jc w:val="right"/>
        <w:rPr>
          <w:rFonts w:ascii="Times New Roman" w:hAnsi="Times New Roman" w:cs="Times New Roman"/>
          <w:sz w:val="24"/>
          <w:szCs w:val="24"/>
        </w:rPr>
      </w:pPr>
      <w:r w:rsidRPr="008A0AC4">
        <w:rPr>
          <w:rFonts w:ascii="Times New Roman" w:hAnsi="Times New Roman" w:cs="Times New Roman"/>
          <w:sz w:val="24"/>
          <w:szCs w:val="24"/>
        </w:rPr>
        <w:lastRenderedPageBreak/>
        <w:t>Форма 2</w:t>
      </w:r>
    </w:p>
    <w:p w:rsidR="00F32A1F" w:rsidRPr="008A0AC4" w:rsidRDefault="00F32A1F" w:rsidP="0039297E">
      <w:pPr>
        <w:pStyle w:val="ConsPlusNormal"/>
        <w:ind w:right="-1" w:firstLine="0"/>
        <w:rPr>
          <w:rFonts w:ascii="Times New Roman" w:hAnsi="Times New Roman" w:cs="Times New Roman"/>
          <w:sz w:val="24"/>
          <w:szCs w:val="24"/>
        </w:rPr>
      </w:pPr>
    </w:p>
    <w:p w:rsidR="00EF7401" w:rsidRPr="008A0AC4" w:rsidRDefault="00EF7401" w:rsidP="00EF7401">
      <w:pPr>
        <w:pStyle w:val="ConsPlusNonformat"/>
        <w:ind w:left="-567" w:right="-144" w:firstLine="567"/>
        <w:jc w:val="center"/>
        <w:rPr>
          <w:rFonts w:ascii="Times New Roman" w:hAnsi="Times New Roman" w:cs="Times New Roman"/>
          <w:sz w:val="24"/>
          <w:szCs w:val="24"/>
        </w:rPr>
      </w:pPr>
      <w:r w:rsidRPr="008A0AC4">
        <w:rPr>
          <w:rFonts w:ascii="Times New Roman" w:hAnsi="Times New Roman" w:cs="Times New Roman"/>
          <w:sz w:val="24"/>
          <w:szCs w:val="24"/>
        </w:rPr>
        <w:t>РАЗРЕШЕНИЕ</w:t>
      </w:r>
    </w:p>
    <w:p w:rsidR="00EF7401" w:rsidRPr="008A0AC4" w:rsidRDefault="00EF7401" w:rsidP="00EF7401">
      <w:pPr>
        <w:pStyle w:val="ConsPlusNonformat"/>
        <w:ind w:left="-567" w:right="-144" w:firstLine="567"/>
        <w:jc w:val="center"/>
        <w:rPr>
          <w:rFonts w:ascii="Times New Roman" w:hAnsi="Times New Roman" w:cs="Times New Roman"/>
          <w:sz w:val="24"/>
          <w:szCs w:val="24"/>
        </w:rPr>
      </w:pPr>
      <w:r w:rsidRPr="008A0AC4">
        <w:rPr>
          <w:rFonts w:ascii="Times New Roman" w:hAnsi="Times New Roman" w:cs="Times New Roman"/>
          <w:sz w:val="24"/>
          <w:szCs w:val="24"/>
        </w:rPr>
        <w:t>НА ВЫРУБКУ (ПОРУБОЧНЫЙ БИЛЕТ) БЕЗ ВЗИМАНИЯ</w:t>
      </w:r>
    </w:p>
    <w:p w:rsidR="00EF7401" w:rsidRPr="008A0AC4" w:rsidRDefault="00EF7401" w:rsidP="00EF7401">
      <w:pPr>
        <w:pStyle w:val="ConsPlusNonformat"/>
        <w:ind w:left="-567" w:right="-144" w:firstLine="567"/>
        <w:jc w:val="center"/>
        <w:rPr>
          <w:rFonts w:ascii="Times New Roman" w:hAnsi="Times New Roman" w:cs="Times New Roman"/>
          <w:sz w:val="24"/>
          <w:szCs w:val="24"/>
        </w:rPr>
      </w:pPr>
      <w:r w:rsidRPr="008A0AC4">
        <w:rPr>
          <w:rFonts w:ascii="Times New Roman" w:hAnsi="Times New Roman" w:cs="Times New Roman"/>
          <w:sz w:val="24"/>
          <w:szCs w:val="24"/>
        </w:rPr>
        <w:t>КОМПЕНСАЦИОННОЙ СТОИМОСТИ</w:t>
      </w:r>
    </w:p>
    <w:p w:rsidR="00EF7401" w:rsidRPr="008A0AC4" w:rsidRDefault="00EF7401" w:rsidP="00EF7401">
      <w:pPr>
        <w:pStyle w:val="ConsPlusNonformat"/>
        <w:ind w:left="-567" w:right="-144" w:firstLine="567"/>
        <w:jc w:val="both"/>
        <w:rPr>
          <w:rFonts w:ascii="Times New Roman" w:hAnsi="Times New Roman" w:cs="Times New Roman"/>
          <w:sz w:val="24"/>
          <w:szCs w:val="24"/>
        </w:rPr>
      </w:pPr>
    </w:p>
    <w:p w:rsidR="00EF7401" w:rsidRPr="008A0AC4" w:rsidRDefault="00EF7401" w:rsidP="00EF7401">
      <w:pPr>
        <w:pStyle w:val="ConsPlusNonformat"/>
        <w:ind w:left="-567" w:right="-144" w:firstLine="567"/>
        <w:jc w:val="both"/>
        <w:rPr>
          <w:rFonts w:ascii="Times New Roman" w:hAnsi="Times New Roman" w:cs="Times New Roman"/>
          <w:sz w:val="24"/>
          <w:szCs w:val="24"/>
        </w:rPr>
      </w:pPr>
    </w:p>
    <w:p w:rsidR="00EF7401" w:rsidRPr="008A0AC4" w:rsidRDefault="00EF7401" w:rsidP="00EF7401">
      <w:pPr>
        <w:pStyle w:val="ConsPlusNonformat"/>
        <w:ind w:left="-567" w:right="-1" w:firstLine="567"/>
        <w:jc w:val="both"/>
        <w:rPr>
          <w:rFonts w:ascii="Times New Roman" w:hAnsi="Times New Roman" w:cs="Times New Roman"/>
          <w:sz w:val="24"/>
          <w:szCs w:val="24"/>
        </w:rPr>
      </w:pPr>
      <w:r w:rsidRPr="008A0AC4">
        <w:rPr>
          <w:rFonts w:ascii="Times New Roman" w:hAnsi="Times New Roman" w:cs="Times New Roman"/>
          <w:sz w:val="24"/>
          <w:szCs w:val="24"/>
        </w:rPr>
        <w:t xml:space="preserve">ПОРУБОЧНЫЙ БИЛЕТ № </w:t>
      </w:r>
      <w:r w:rsidR="001A25E4">
        <w:rPr>
          <w:rFonts w:ascii="Times New Roman" w:hAnsi="Times New Roman" w:cs="Times New Roman"/>
          <w:sz w:val="24"/>
          <w:szCs w:val="24"/>
        </w:rPr>
        <w:t xml:space="preserve">______ </w:t>
      </w:r>
      <w:r w:rsidRPr="008A0AC4">
        <w:rPr>
          <w:rFonts w:ascii="Times New Roman" w:hAnsi="Times New Roman" w:cs="Times New Roman"/>
          <w:sz w:val="24"/>
          <w:szCs w:val="24"/>
        </w:rPr>
        <w:t>от " ____" _____________20___г.</w:t>
      </w:r>
    </w:p>
    <w:p w:rsidR="00EF7401" w:rsidRPr="008A0AC4" w:rsidRDefault="00EF7401" w:rsidP="00EF7401">
      <w:pPr>
        <w:pStyle w:val="ConsPlusNonformat"/>
        <w:ind w:left="-567" w:right="-1" w:firstLine="567"/>
        <w:jc w:val="both"/>
        <w:rPr>
          <w:rFonts w:ascii="Times New Roman" w:hAnsi="Times New Roman" w:cs="Times New Roman"/>
          <w:sz w:val="24"/>
          <w:szCs w:val="24"/>
        </w:rPr>
      </w:pPr>
    </w:p>
    <w:p w:rsidR="00EF7401" w:rsidRPr="008A0AC4" w:rsidRDefault="00EF7401" w:rsidP="00EF7401">
      <w:pPr>
        <w:pStyle w:val="ConsPlusNonformat"/>
        <w:ind w:left="-567" w:right="-1" w:firstLine="567"/>
        <w:jc w:val="both"/>
        <w:rPr>
          <w:rFonts w:ascii="Times New Roman" w:hAnsi="Times New Roman" w:cs="Times New Roman"/>
          <w:sz w:val="24"/>
          <w:szCs w:val="24"/>
        </w:rPr>
      </w:pPr>
      <w:r w:rsidRPr="008A0AC4">
        <w:rPr>
          <w:rFonts w:ascii="Times New Roman" w:hAnsi="Times New Roman" w:cs="Times New Roman"/>
          <w:sz w:val="24"/>
          <w:szCs w:val="24"/>
        </w:rPr>
        <w:t>Адрес</w:t>
      </w:r>
      <w:r w:rsidR="00682A68" w:rsidRPr="008A0AC4">
        <w:rPr>
          <w:rFonts w:ascii="Times New Roman" w:hAnsi="Times New Roman" w:cs="Times New Roman"/>
          <w:sz w:val="24"/>
          <w:szCs w:val="24"/>
        </w:rPr>
        <w:t xml:space="preserve"> места вырубки</w:t>
      </w:r>
      <w:r w:rsidRPr="008A0AC4">
        <w:rPr>
          <w:rFonts w:ascii="Times New Roman" w:hAnsi="Times New Roman" w:cs="Times New Roman"/>
          <w:sz w:val="24"/>
          <w:szCs w:val="24"/>
        </w:rPr>
        <w:t xml:space="preserve"> ___________________________________________________________</w:t>
      </w:r>
    </w:p>
    <w:p w:rsidR="00EF7401" w:rsidRPr="008A0AC4" w:rsidRDefault="00EF7401" w:rsidP="00EF7401">
      <w:pPr>
        <w:pStyle w:val="ConsPlusNonformat"/>
        <w:ind w:left="-567" w:right="-1" w:firstLine="567"/>
        <w:jc w:val="both"/>
        <w:rPr>
          <w:rFonts w:ascii="Times New Roman" w:hAnsi="Times New Roman" w:cs="Times New Roman"/>
          <w:sz w:val="24"/>
          <w:szCs w:val="24"/>
        </w:rPr>
      </w:pPr>
    </w:p>
    <w:p w:rsidR="00EF7401" w:rsidRPr="008A0AC4" w:rsidRDefault="00682A68" w:rsidP="00EF7401">
      <w:pPr>
        <w:pStyle w:val="ConsPlusNonformat"/>
        <w:ind w:right="-1"/>
        <w:jc w:val="both"/>
        <w:rPr>
          <w:rFonts w:ascii="Times New Roman" w:eastAsia="Calibri" w:hAnsi="Times New Roman" w:cs="Times New Roman"/>
          <w:sz w:val="24"/>
          <w:szCs w:val="24"/>
          <w:u w:val="single"/>
          <w:lang w:eastAsia="en-US"/>
        </w:rPr>
      </w:pPr>
      <w:r w:rsidRPr="008A0AC4">
        <w:rPr>
          <w:rFonts w:ascii="Times New Roman" w:hAnsi="Times New Roman" w:cs="Times New Roman"/>
          <w:sz w:val="24"/>
          <w:szCs w:val="24"/>
        </w:rPr>
        <w:t>Вид работ</w:t>
      </w:r>
      <w:r w:rsidR="00EF7401" w:rsidRPr="008A0AC4">
        <w:rPr>
          <w:rFonts w:ascii="Times New Roman" w:hAnsi="Times New Roman" w:cs="Times New Roman"/>
          <w:sz w:val="24"/>
          <w:szCs w:val="24"/>
        </w:rPr>
        <w:t>_____________________________________________________________________</w:t>
      </w:r>
    </w:p>
    <w:p w:rsidR="00EF7401" w:rsidRPr="008A0AC4" w:rsidRDefault="00EF7401" w:rsidP="00EF7401">
      <w:pPr>
        <w:pStyle w:val="ConsPlusNonformat"/>
        <w:ind w:right="-1"/>
        <w:jc w:val="both"/>
        <w:rPr>
          <w:rFonts w:ascii="Times New Roman" w:eastAsia="Calibri" w:hAnsi="Times New Roman" w:cs="Times New Roman"/>
          <w:sz w:val="24"/>
          <w:szCs w:val="24"/>
          <w:u w:val="single"/>
          <w:lang w:eastAsia="en-US"/>
        </w:rPr>
      </w:pPr>
    </w:p>
    <w:p w:rsidR="00EF7401" w:rsidRPr="008A0AC4" w:rsidRDefault="00EF7401" w:rsidP="00EF7401">
      <w:pPr>
        <w:pStyle w:val="ConsPlusNonformat"/>
        <w:ind w:right="-1"/>
        <w:jc w:val="both"/>
        <w:rPr>
          <w:rFonts w:ascii="Times New Roman" w:hAnsi="Times New Roman" w:cs="Times New Roman"/>
          <w:sz w:val="24"/>
          <w:szCs w:val="24"/>
        </w:rPr>
      </w:pPr>
      <w:r w:rsidRPr="008A0AC4">
        <w:rPr>
          <w:rFonts w:ascii="Times New Roman" w:hAnsi="Times New Roman" w:cs="Times New Roman"/>
          <w:sz w:val="24"/>
          <w:szCs w:val="24"/>
        </w:rPr>
        <w:t>На основ</w:t>
      </w:r>
      <w:r w:rsidR="002552DD" w:rsidRPr="008A0AC4">
        <w:rPr>
          <w:rFonts w:ascii="Times New Roman" w:hAnsi="Times New Roman" w:cs="Times New Roman"/>
          <w:sz w:val="24"/>
          <w:szCs w:val="24"/>
        </w:rPr>
        <w:t>ании акта натурного обследования и представленных документов_____________________________________________________________________</w:t>
      </w:r>
    </w:p>
    <w:p w:rsidR="002552DD" w:rsidRPr="008A0AC4" w:rsidRDefault="002552DD" w:rsidP="002552DD">
      <w:pPr>
        <w:pStyle w:val="ConsPlusNonformat"/>
        <w:ind w:right="-1"/>
        <w:jc w:val="center"/>
        <w:rPr>
          <w:rFonts w:ascii="Times New Roman" w:hAnsi="Times New Roman" w:cs="Times New Roman"/>
          <w:sz w:val="24"/>
          <w:szCs w:val="24"/>
        </w:rPr>
      </w:pPr>
      <w:r w:rsidRPr="008A0AC4">
        <w:rPr>
          <w:rFonts w:ascii="Times New Roman" w:hAnsi="Times New Roman" w:cs="Times New Roman"/>
          <w:sz w:val="24"/>
          <w:szCs w:val="24"/>
        </w:rPr>
        <w:t>(указать номер и дату акта обследования, реквизиты представленных документов)</w:t>
      </w:r>
    </w:p>
    <w:p w:rsidR="002552DD" w:rsidRPr="008A0AC4" w:rsidRDefault="002552DD" w:rsidP="00EF7401">
      <w:pPr>
        <w:pStyle w:val="ConsPlusNonformat"/>
        <w:ind w:right="-1"/>
        <w:jc w:val="both"/>
        <w:rPr>
          <w:rFonts w:ascii="Times New Roman" w:hAnsi="Times New Roman" w:cs="Times New Roman"/>
          <w:sz w:val="24"/>
          <w:szCs w:val="24"/>
          <w:u w:val="single"/>
        </w:rPr>
      </w:pPr>
    </w:p>
    <w:p w:rsidR="00EF7401" w:rsidRPr="008A0AC4" w:rsidRDefault="00EF7401" w:rsidP="00EF7401">
      <w:pPr>
        <w:pStyle w:val="ConsPlusNonformat"/>
        <w:ind w:left="-567" w:right="-1" w:firstLine="567"/>
        <w:jc w:val="both"/>
        <w:rPr>
          <w:rFonts w:ascii="Times New Roman" w:hAnsi="Times New Roman" w:cs="Times New Roman"/>
          <w:sz w:val="24"/>
          <w:szCs w:val="24"/>
        </w:rPr>
      </w:pPr>
      <w:r w:rsidRPr="008A0AC4">
        <w:rPr>
          <w:rFonts w:ascii="Times New Roman" w:hAnsi="Times New Roman" w:cs="Times New Roman"/>
          <w:sz w:val="24"/>
          <w:szCs w:val="24"/>
        </w:rPr>
        <w:t>в соответствии с прилагаемой перечетной ведомостью, проектом, схемой</w:t>
      </w:r>
      <w:r w:rsidR="00E52977" w:rsidRPr="008A0AC4">
        <w:rPr>
          <w:rFonts w:ascii="Times New Roman" w:hAnsi="Times New Roman" w:cs="Times New Roman"/>
          <w:sz w:val="24"/>
          <w:szCs w:val="24"/>
        </w:rPr>
        <w:t xml:space="preserve"> </w:t>
      </w:r>
      <w:r w:rsidR="00682A68" w:rsidRPr="008A0AC4">
        <w:rPr>
          <w:rFonts w:ascii="Times New Roman" w:hAnsi="Times New Roman" w:cs="Times New Roman"/>
          <w:sz w:val="24"/>
          <w:szCs w:val="24"/>
        </w:rPr>
        <w:t>разрешается</w:t>
      </w:r>
    </w:p>
    <w:p w:rsidR="00EF7401" w:rsidRPr="008A0AC4" w:rsidRDefault="00EF7401" w:rsidP="00EF7401">
      <w:pPr>
        <w:pStyle w:val="ConsPlusNonformat"/>
        <w:ind w:right="-1"/>
        <w:jc w:val="both"/>
        <w:rPr>
          <w:rFonts w:ascii="Times New Roman" w:hAnsi="Times New Roman" w:cs="Times New Roman"/>
          <w:sz w:val="24"/>
          <w:szCs w:val="24"/>
        </w:rPr>
      </w:pPr>
    </w:p>
    <w:p w:rsidR="00EF7401" w:rsidRPr="008A0AC4" w:rsidRDefault="00EF7401" w:rsidP="00EF7401">
      <w:pPr>
        <w:pStyle w:val="ConsPlusNonformat"/>
        <w:ind w:right="-1"/>
        <w:jc w:val="both"/>
        <w:rPr>
          <w:rFonts w:ascii="Times New Roman" w:hAnsi="Times New Roman" w:cs="Times New Roman"/>
          <w:sz w:val="24"/>
          <w:szCs w:val="24"/>
        </w:rPr>
      </w:pPr>
      <w:r w:rsidRPr="008A0AC4">
        <w:rPr>
          <w:rFonts w:ascii="Times New Roman" w:hAnsi="Times New Roman" w:cs="Times New Roman"/>
          <w:sz w:val="24"/>
          <w:szCs w:val="24"/>
        </w:rPr>
        <w:t>вырубить ____________________________________________ шт. деревьев</w:t>
      </w:r>
    </w:p>
    <w:p w:rsidR="00EF7401" w:rsidRPr="008A0AC4" w:rsidRDefault="00EF7401" w:rsidP="00EF7401">
      <w:pPr>
        <w:pStyle w:val="ConsPlusNonformat"/>
        <w:ind w:left="-567" w:right="-1" w:firstLine="567"/>
        <w:jc w:val="both"/>
        <w:rPr>
          <w:rFonts w:ascii="Times New Roman" w:hAnsi="Times New Roman" w:cs="Times New Roman"/>
          <w:sz w:val="24"/>
          <w:szCs w:val="24"/>
        </w:rPr>
      </w:pPr>
      <w:r w:rsidRPr="008A0AC4">
        <w:rPr>
          <w:rFonts w:ascii="Times New Roman" w:hAnsi="Times New Roman" w:cs="Times New Roman"/>
          <w:sz w:val="24"/>
          <w:szCs w:val="24"/>
        </w:rPr>
        <w:t>_____________________________________________________ шт. кустарников</w:t>
      </w:r>
    </w:p>
    <w:p w:rsidR="00EF7401" w:rsidRPr="008A0AC4" w:rsidRDefault="00EF7401" w:rsidP="00EF7401">
      <w:pPr>
        <w:pStyle w:val="ConsPlusNonformat"/>
        <w:ind w:right="-1"/>
        <w:jc w:val="both"/>
        <w:rPr>
          <w:rFonts w:ascii="Times New Roman" w:hAnsi="Times New Roman" w:cs="Times New Roman"/>
          <w:sz w:val="24"/>
          <w:szCs w:val="24"/>
        </w:rPr>
      </w:pPr>
    </w:p>
    <w:p w:rsidR="00EF7401" w:rsidRPr="008A0AC4" w:rsidRDefault="00EF7401" w:rsidP="00EF7401">
      <w:pPr>
        <w:pStyle w:val="ConsPlusNonformat"/>
        <w:ind w:right="-1"/>
        <w:rPr>
          <w:rFonts w:ascii="Times New Roman" w:hAnsi="Times New Roman" w:cs="Times New Roman"/>
          <w:sz w:val="24"/>
          <w:szCs w:val="24"/>
        </w:rPr>
      </w:pPr>
      <w:r w:rsidRPr="008A0AC4">
        <w:rPr>
          <w:rFonts w:ascii="Times New Roman" w:hAnsi="Times New Roman" w:cs="Times New Roman"/>
          <w:sz w:val="24"/>
          <w:szCs w:val="24"/>
        </w:rPr>
        <w:t>Работы производить в присутствии представителя</w:t>
      </w:r>
      <w:r w:rsidR="002552DD" w:rsidRPr="008A0AC4">
        <w:rPr>
          <w:rFonts w:ascii="Times New Roman" w:hAnsi="Times New Roman" w:cs="Times New Roman"/>
          <w:sz w:val="24"/>
          <w:szCs w:val="24"/>
        </w:rPr>
        <w:t>____________________________________</w:t>
      </w:r>
      <w:r w:rsidRPr="008A0AC4">
        <w:rPr>
          <w:rFonts w:ascii="Times New Roman" w:hAnsi="Times New Roman" w:cs="Times New Roman"/>
          <w:sz w:val="24"/>
          <w:szCs w:val="24"/>
          <w:u w:val="single"/>
        </w:rPr>
        <w:t>.</w:t>
      </w:r>
    </w:p>
    <w:p w:rsidR="00EF7401" w:rsidRPr="008A0AC4" w:rsidRDefault="00EF7401" w:rsidP="00EF7401">
      <w:pPr>
        <w:pStyle w:val="ConsPlusNonformat"/>
        <w:ind w:right="-1"/>
        <w:jc w:val="both"/>
        <w:rPr>
          <w:rFonts w:ascii="Times New Roman" w:hAnsi="Times New Roman" w:cs="Times New Roman"/>
          <w:sz w:val="24"/>
          <w:szCs w:val="24"/>
        </w:rPr>
      </w:pPr>
      <w:r w:rsidRPr="008A0AC4">
        <w:rPr>
          <w:rFonts w:ascii="Times New Roman" w:hAnsi="Times New Roman" w:cs="Times New Roman"/>
          <w:sz w:val="24"/>
          <w:szCs w:val="24"/>
        </w:rPr>
        <w:t>Дату начала работ по вырубк</w:t>
      </w:r>
      <w:r w:rsidR="002552DD" w:rsidRPr="008A0AC4">
        <w:rPr>
          <w:rFonts w:ascii="Times New Roman" w:hAnsi="Times New Roman" w:cs="Times New Roman"/>
          <w:sz w:val="24"/>
          <w:szCs w:val="24"/>
        </w:rPr>
        <w:t>е зеленых насаждений сообщить в</w:t>
      </w:r>
      <w:r w:rsidR="001A25E4">
        <w:rPr>
          <w:rFonts w:ascii="Times New Roman" w:hAnsi="Times New Roman" w:cs="Times New Roman"/>
          <w:sz w:val="24"/>
          <w:szCs w:val="24"/>
        </w:rPr>
        <w:t> </w:t>
      </w:r>
      <w:r w:rsidR="002552DD" w:rsidRPr="008A0AC4">
        <w:rPr>
          <w:rFonts w:ascii="Times New Roman" w:hAnsi="Times New Roman" w:cs="Times New Roman"/>
          <w:sz w:val="24"/>
          <w:szCs w:val="24"/>
        </w:rPr>
        <w:t>___________________________________</w:t>
      </w:r>
      <w:r w:rsidR="001A25E4">
        <w:rPr>
          <w:rFonts w:ascii="Times New Roman" w:hAnsi="Times New Roman" w:cs="Times New Roman"/>
          <w:sz w:val="24"/>
          <w:szCs w:val="24"/>
        </w:rPr>
        <w:t xml:space="preserve"> </w:t>
      </w:r>
      <w:r w:rsidRPr="008A0AC4">
        <w:rPr>
          <w:rFonts w:ascii="Times New Roman" w:hAnsi="Times New Roman" w:cs="Times New Roman"/>
          <w:sz w:val="24"/>
          <w:szCs w:val="24"/>
        </w:rPr>
        <w:t>не позднее, чем за 5 дней до назначенного срока по телефону</w:t>
      </w:r>
      <w:r w:rsidR="00682A68" w:rsidRPr="008A0AC4">
        <w:rPr>
          <w:rFonts w:ascii="Times New Roman" w:hAnsi="Times New Roman" w:cs="Times New Roman"/>
          <w:sz w:val="24"/>
          <w:szCs w:val="24"/>
        </w:rPr>
        <w:t>____________</w:t>
      </w:r>
    </w:p>
    <w:p w:rsidR="00EF7401" w:rsidRPr="008A0AC4" w:rsidRDefault="00EF7401" w:rsidP="00EF7401">
      <w:pPr>
        <w:pStyle w:val="ConsPlusNonformat"/>
        <w:ind w:right="-1"/>
        <w:jc w:val="both"/>
        <w:rPr>
          <w:rFonts w:ascii="Times New Roman" w:hAnsi="Times New Roman" w:cs="Times New Roman"/>
          <w:sz w:val="24"/>
          <w:szCs w:val="24"/>
        </w:rPr>
      </w:pPr>
    </w:p>
    <w:p w:rsidR="00EF7401" w:rsidRPr="008A0AC4" w:rsidRDefault="002552DD" w:rsidP="00EF7401">
      <w:pPr>
        <w:pStyle w:val="ConsPlusNonformat"/>
        <w:ind w:right="-1"/>
        <w:jc w:val="both"/>
        <w:rPr>
          <w:rFonts w:ascii="Times New Roman" w:hAnsi="Times New Roman" w:cs="Times New Roman"/>
          <w:sz w:val="24"/>
          <w:szCs w:val="24"/>
        </w:rPr>
      </w:pPr>
      <w:r w:rsidRPr="008A0AC4">
        <w:rPr>
          <w:rFonts w:ascii="Times New Roman" w:hAnsi="Times New Roman" w:cs="Times New Roman"/>
          <w:sz w:val="24"/>
          <w:szCs w:val="24"/>
        </w:rPr>
        <w:t>Срок действия разрешения________________________________________________________</w:t>
      </w:r>
    </w:p>
    <w:p w:rsidR="002552DD" w:rsidRPr="008A0AC4" w:rsidRDefault="002552DD" w:rsidP="00EF7401">
      <w:pPr>
        <w:pStyle w:val="ConsPlusNonformat"/>
        <w:spacing w:line="360" w:lineRule="auto"/>
        <w:ind w:right="-1"/>
        <w:jc w:val="both"/>
        <w:rPr>
          <w:rFonts w:ascii="Times New Roman" w:hAnsi="Times New Roman" w:cs="Times New Roman"/>
          <w:sz w:val="24"/>
          <w:szCs w:val="24"/>
        </w:rPr>
      </w:pPr>
    </w:p>
    <w:p w:rsidR="00EF7401" w:rsidRPr="008A0AC4" w:rsidRDefault="002552DD" w:rsidP="00EF7401">
      <w:pPr>
        <w:pStyle w:val="ConsPlusNonformat"/>
        <w:spacing w:line="360" w:lineRule="auto"/>
        <w:ind w:right="-1"/>
        <w:jc w:val="both"/>
        <w:rPr>
          <w:rFonts w:ascii="Times New Roman" w:hAnsi="Times New Roman" w:cs="Times New Roman"/>
          <w:sz w:val="24"/>
          <w:szCs w:val="24"/>
        </w:rPr>
      </w:pPr>
      <w:r w:rsidRPr="008A0AC4">
        <w:rPr>
          <w:rFonts w:ascii="Times New Roman" w:hAnsi="Times New Roman" w:cs="Times New Roman"/>
          <w:sz w:val="24"/>
          <w:szCs w:val="24"/>
        </w:rPr>
        <w:t>Наименование уполномоченного органа</w:t>
      </w:r>
      <w:r w:rsidR="00EF7401" w:rsidRPr="008A0AC4">
        <w:rPr>
          <w:rFonts w:ascii="Times New Roman" w:hAnsi="Times New Roman" w:cs="Times New Roman"/>
          <w:sz w:val="24"/>
          <w:szCs w:val="24"/>
        </w:rPr>
        <w:t xml:space="preserve">     _______</w:t>
      </w:r>
      <w:r w:rsidRPr="008A0AC4">
        <w:rPr>
          <w:rFonts w:ascii="Times New Roman" w:hAnsi="Times New Roman" w:cs="Times New Roman"/>
          <w:sz w:val="24"/>
          <w:szCs w:val="24"/>
        </w:rPr>
        <w:t>_______________ /__________________/</w:t>
      </w:r>
    </w:p>
    <w:p w:rsidR="002552DD" w:rsidRPr="008A0AC4" w:rsidRDefault="00EF7401" w:rsidP="002552DD">
      <w:pPr>
        <w:pStyle w:val="ConsPlusNonformat"/>
        <w:spacing w:line="360" w:lineRule="auto"/>
        <w:ind w:right="-1"/>
        <w:jc w:val="both"/>
        <w:rPr>
          <w:sz w:val="24"/>
          <w:szCs w:val="24"/>
        </w:rPr>
      </w:pPr>
      <w:r w:rsidRPr="008A0AC4">
        <w:rPr>
          <w:rFonts w:ascii="Times New Roman" w:hAnsi="Times New Roman" w:cs="Times New Roman"/>
          <w:sz w:val="24"/>
          <w:szCs w:val="24"/>
        </w:rPr>
        <w:t>М.П.</w:t>
      </w:r>
      <w:r w:rsidR="002552DD" w:rsidRPr="008A0AC4">
        <w:rPr>
          <w:rFonts w:ascii="Times New Roman" w:hAnsi="Times New Roman" w:cs="Times New Roman"/>
          <w:sz w:val="24"/>
          <w:szCs w:val="24"/>
        </w:rPr>
        <w:t xml:space="preserve"> (подпись)</w:t>
      </w:r>
      <w:r w:rsidR="002552DD" w:rsidRPr="008A0AC4">
        <w:rPr>
          <w:rFonts w:ascii="Times New Roman" w:hAnsi="Times New Roman" w:cs="Times New Roman"/>
          <w:sz w:val="24"/>
          <w:szCs w:val="24"/>
        </w:rPr>
        <w:tab/>
      </w:r>
      <w:r w:rsidR="002552DD" w:rsidRPr="008A0AC4">
        <w:rPr>
          <w:rFonts w:ascii="Times New Roman" w:hAnsi="Times New Roman" w:cs="Times New Roman"/>
          <w:sz w:val="24"/>
          <w:szCs w:val="24"/>
        </w:rPr>
        <w:tab/>
      </w:r>
      <w:r w:rsidR="002552DD" w:rsidRPr="008A0AC4">
        <w:rPr>
          <w:rFonts w:ascii="Times New Roman" w:hAnsi="Times New Roman" w:cs="Times New Roman"/>
          <w:sz w:val="24"/>
          <w:szCs w:val="24"/>
        </w:rPr>
        <w:tab/>
        <w:t>(Ф.И.О.)</w:t>
      </w:r>
    </w:p>
    <w:p w:rsidR="00EF7401" w:rsidRPr="008A0AC4" w:rsidRDefault="00EF7401" w:rsidP="00EF7401">
      <w:pPr>
        <w:pStyle w:val="ConsPlusNonformat"/>
        <w:spacing w:line="360" w:lineRule="auto"/>
        <w:ind w:right="-1"/>
        <w:jc w:val="both"/>
        <w:rPr>
          <w:rFonts w:ascii="Times New Roman" w:hAnsi="Times New Roman" w:cs="Times New Roman"/>
          <w:sz w:val="24"/>
          <w:szCs w:val="24"/>
        </w:rPr>
      </w:pPr>
    </w:p>
    <w:p w:rsidR="00EF7401" w:rsidRPr="008A0AC4" w:rsidRDefault="00EF7401" w:rsidP="00EF7401">
      <w:pPr>
        <w:pStyle w:val="ConsPlusNonformat"/>
        <w:spacing w:line="360" w:lineRule="auto"/>
        <w:ind w:right="-1"/>
        <w:jc w:val="both"/>
        <w:rPr>
          <w:rFonts w:ascii="Times New Roman" w:hAnsi="Times New Roman" w:cs="Times New Roman"/>
          <w:sz w:val="24"/>
          <w:szCs w:val="24"/>
        </w:rPr>
      </w:pPr>
      <w:r w:rsidRPr="008A0AC4">
        <w:rPr>
          <w:rFonts w:ascii="Times New Roman" w:hAnsi="Times New Roman" w:cs="Times New Roman"/>
          <w:sz w:val="24"/>
          <w:szCs w:val="24"/>
        </w:rPr>
        <w:t>Разрешение получил</w:t>
      </w:r>
    </w:p>
    <w:p w:rsidR="00EF7401" w:rsidRPr="008A0AC4" w:rsidRDefault="00EF7401" w:rsidP="00EF7401">
      <w:pPr>
        <w:pStyle w:val="ConsPlusNonformat"/>
        <w:spacing w:line="360" w:lineRule="auto"/>
        <w:ind w:right="-1"/>
        <w:jc w:val="both"/>
        <w:rPr>
          <w:rFonts w:ascii="Times New Roman" w:hAnsi="Times New Roman" w:cs="Times New Roman"/>
          <w:sz w:val="24"/>
          <w:szCs w:val="24"/>
        </w:rPr>
      </w:pPr>
      <w:r w:rsidRPr="008A0AC4">
        <w:rPr>
          <w:rFonts w:ascii="Times New Roman" w:hAnsi="Times New Roman" w:cs="Times New Roman"/>
          <w:sz w:val="24"/>
          <w:szCs w:val="24"/>
        </w:rPr>
        <w:t>дата _________________                      __________________/_____________________/</w:t>
      </w:r>
    </w:p>
    <w:p w:rsidR="00EF7401" w:rsidRPr="008A0AC4" w:rsidRDefault="00EF7401" w:rsidP="00EF7401">
      <w:pPr>
        <w:pStyle w:val="ConsPlusNonformat"/>
        <w:spacing w:line="360" w:lineRule="auto"/>
        <w:ind w:right="-1"/>
        <w:jc w:val="both"/>
        <w:rPr>
          <w:sz w:val="24"/>
          <w:szCs w:val="24"/>
        </w:rPr>
      </w:pPr>
      <w:r w:rsidRPr="008A0AC4">
        <w:rPr>
          <w:rFonts w:ascii="Times New Roman" w:hAnsi="Times New Roman" w:cs="Times New Roman"/>
          <w:sz w:val="24"/>
          <w:szCs w:val="24"/>
        </w:rPr>
        <w:tab/>
      </w:r>
      <w:r w:rsidRPr="008A0AC4">
        <w:rPr>
          <w:rFonts w:ascii="Times New Roman" w:hAnsi="Times New Roman" w:cs="Times New Roman"/>
          <w:sz w:val="24"/>
          <w:szCs w:val="24"/>
        </w:rPr>
        <w:tab/>
      </w:r>
      <w:r w:rsidRPr="008A0AC4">
        <w:rPr>
          <w:rFonts w:ascii="Times New Roman" w:hAnsi="Times New Roman" w:cs="Times New Roman"/>
          <w:sz w:val="24"/>
          <w:szCs w:val="24"/>
        </w:rPr>
        <w:tab/>
      </w:r>
      <w:r w:rsidRPr="008A0AC4">
        <w:rPr>
          <w:rFonts w:ascii="Times New Roman" w:hAnsi="Times New Roman" w:cs="Times New Roman"/>
          <w:sz w:val="24"/>
          <w:szCs w:val="24"/>
        </w:rPr>
        <w:tab/>
      </w:r>
      <w:r w:rsidRPr="008A0AC4">
        <w:rPr>
          <w:rFonts w:ascii="Times New Roman" w:hAnsi="Times New Roman" w:cs="Times New Roman"/>
          <w:sz w:val="24"/>
          <w:szCs w:val="24"/>
        </w:rPr>
        <w:tab/>
      </w:r>
      <w:r w:rsidRPr="008A0AC4">
        <w:rPr>
          <w:rFonts w:ascii="Times New Roman" w:hAnsi="Times New Roman" w:cs="Times New Roman"/>
          <w:sz w:val="24"/>
          <w:szCs w:val="24"/>
        </w:rPr>
        <w:tab/>
        <w:t xml:space="preserve">      (подпись)</w:t>
      </w:r>
      <w:r w:rsidRPr="008A0AC4">
        <w:rPr>
          <w:rFonts w:ascii="Times New Roman" w:hAnsi="Times New Roman" w:cs="Times New Roman"/>
          <w:sz w:val="24"/>
          <w:szCs w:val="24"/>
        </w:rPr>
        <w:tab/>
      </w:r>
      <w:r w:rsidRPr="008A0AC4">
        <w:rPr>
          <w:rFonts w:ascii="Times New Roman" w:hAnsi="Times New Roman" w:cs="Times New Roman"/>
          <w:sz w:val="24"/>
          <w:szCs w:val="24"/>
        </w:rPr>
        <w:tab/>
      </w:r>
      <w:r w:rsidRPr="008A0AC4">
        <w:rPr>
          <w:rFonts w:ascii="Times New Roman" w:hAnsi="Times New Roman" w:cs="Times New Roman"/>
          <w:sz w:val="24"/>
          <w:szCs w:val="24"/>
        </w:rPr>
        <w:tab/>
        <w:t>(Ф.И.О.)</w:t>
      </w:r>
    </w:p>
    <w:p w:rsidR="00EF7401" w:rsidRPr="008A0AC4" w:rsidRDefault="00EF7401" w:rsidP="00EF7401">
      <w:pPr>
        <w:pStyle w:val="ConsPlusNonformat"/>
        <w:spacing w:line="360" w:lineRule="auto"/>
        <w:ind w:right="-1"/>
        <w:jc w:val="both"/>
        <w:rPr>
          <w:rFonts w:ascii="Times New Roman" w:hAnsi="Times New Roman" w:cs="Times New Roman"/>
          <w:sz w:val="24"/>
          <w:szCs w:val="24"/>
        </w:rPr>
      </w:pPr>
    </w:p>
    <w:p w:rsidR="00EF7401" w:rsidRPr="008A0AC4" w:rsidRDefault="00682A68" w:rsidP="00EF7401">
      <w:pPr>
        <w:pStyle w:val="ConsPlusNonformat"/>
        <w:spacing w:line="360" w:lineRule="auto"/>
        <w:ind w:right="-1"/>
        <w:jc w:val="both"/>
        <w:rPr>
          <w:rFonts w:ascii="Times New Roman" w:hAnsi="Times New Roman" w:cs="Times New Roman"/>
          <w:sz w:val="24"/>
          <w:szCs w:val="24"/>
        </w:rPr>
      </w:pPr>
      <w:r w:rsidRPr="008A0AC4">
        <w:rPr>
          <w:rFonts w:ascii="Times New Roman" w:hAnsi="Times New Roman" w:cs="Times New Roman"/>
          <w:sz w:val="24"/>
          <w:szCs w:val="24"/>
        </w:rPr>
        <w:t>Разрешение закрыто</w:t>
      </w:r>
    </w:p>
    <w:p w:rsidR="00EF7401" w:rsidRPr="008A0AC4" w:rsidRDefault="002552DD" w:rsidP="00EF7401">
      <w:pPr>
        <w:pStyle w:val="ConsPlusNonformat"/>
        <w:spacing w:line="360" w:lineRule="auto"/>
        <w:ind w:right="-1"/>
        <w:jc w:val="both"/>
        <w:rPr>
          <w:rFonts w:ascii="Times New Roman" w:hAnsi="Times New Roman" w:cs="Times New Roman"/>
          <w:sz w:val="24"/>
          <w:szCs w:val="24"/>
        </w:rPr>
      </w:pPr>
      <w:r w:rsidRPr="008A0AC4">
        <w:rPr>
          <w:rFonts w:ascii="Times New Roman" w:hAnsi="Times New Roman" w:cs="Times New Roman"/>
          <w:sz w:val="24"/>
          <w:szCs w:val="24"/>
        </w:rPr>
        <w:t>Наименование уполномоченного органа___________________________________________</w:t>
      </w:r>
    </w:p>
    <w:p w:rsidR="00EF7401" w:rsidRPr="008A0AC4" w:rsidRDefault="00EF7401" w:rsidP="00EF7401">
      <w:pPr>
        <w:pStyle w:val="ConsPlusNonformat"/>
        <w:spacing w:line="360" w:lineRule="auto"/>
        <w:ind w:right="-1"/>
        <w:jc w:val="both"/>
        <w:rPr>
          <w:rFonts w:ascii="Times New Roman" w:hAnsi="Times New Roman" w:cs="Times New Roman"/>
          <w:sz w:val="24"/>
          <w:szCs w:val="24"/>
        </w:rPr>
      </w:pPr>
    </w:p>
    <w:p w:rsidR="00EF7401" w:rsidRPr="008A0AC4" w:rsidRDefault="00682A68" w:rsidP="00EF7401">
      <w:pPr>
        <w:pStyle w:val="ConsPlusNonformat"/>
        <w:spacing w:line="360" w:lineRule="auto"/>
        <w:ind w:right="-1"/>
        <w:jc w:val="both"/>
        <w:rPr>
          <w:rFonts w:ascii="Times New Roman" w:hAnsi="Times New Roman" w:cs="Times New Roman"/>
          <w:sz w:val="24"/>
          <w:szCs w:val="24"/>
        </w:rPr>
      </w:pPr>
      <w:r w:rsidRPr="008A0AC4">
        <w:rPr>
          <w:rFonts w:ascii="Times New Roman" w:hAnsi="Times New Roman" w:cs="Times New Roman"/>
          <w:sz w:val="24"/>
          <w:szCs w:val="24"/>
        </w:rPr>
        <w:t xml:space="preserve">дата </w:t>
      </w:r>
      <w:r w:rsidR="00EF7401" w:rsidRPr="008A0AC4">
        <w:rPr>
          <w:rFonts w:ascii="Times New Roman" w:hAnsi="Times New Roman" w:cs="Times New Roman"/>
          <w:sz w:val="24"/>
          <w:szCs w:val="24"/>
        </w:rPr>
        <w:t>_________________                      __________________/_____________________/</w:t>
      </w:r>
    </w:p>
    <w:p w:rsidR="00EF7401" w:rsidRDefault="00EF7401" w:rsidP="00EF7401">
      <w:pPr>
        <w:pStyle w:val="ConsPlusNonformat"/>
        <w:spacing w:line="360" w:lineRule="auto"/>
        <w:ind w:right="-1"/>
        <w:jc w:val="both"/>
        <w:rPr>
          <w:rFonts w:ascii="Times New Roman" w:hAnsi="Times New Roman" w:cs="Times New Roman"/>
          <w:sz w:val="24"/>
          <w:szCs w:val="24"/>
        </w:rPr>
      </w:pPr>
      <w:r w:rsidRPr="008A0AC4">
        <w:rPr>
          <w:rFonts w:ascii="Times New Roman" w:hAnsi="Times New Roman" w:cs="Times New Roman"/>
          <w:sz w:val="24"/>
          <w:szCs w:val="24"/>
        </w:rPr>
        <w:tab/>
      </w:r>
      <w:r w:rsidRPr="008A0AC4">
        <w:rPr>
          <w:rFonts w:ascii="Times New Roman" w:hAnsi="Times New Roman" w:cs="Times New Roman"/>
          <w:sz w:val="24"/>
          <w:szCs w:val="24"/>
        </w:rPr>
        <w:tab/>
      </w:r>
      <w:r w:rsidRPr="008A0AC4">
        <w:rPr>
          <w:rFonts w:ascii="Times New Roman" w:hAnsi="Times New Roman" w:cs="Times New Roman"/>
          <w:sz w:val="24"/>
          <w:szCs w:val="24"/>
        </w:rPr>
        <w:tab/>
      </w:r>
      <w:r w:rsidRPr="008A0AC4">
        <w:rPr>
          <w:rFonts w:ascii="Times New Roman" w:hAnsi="Times New Roman" w:cs="Times New Roman"/>
          <w:sz w:val="24"/>
          <w:szCs w:val="24"/>
        </w:rPr>
        <w:tab/>
      </w:r>
      <w:r w:rsidRPr="008A0AC4">
        <w:rPr>
          <w:rFonts w:ascii="Times New Roman" w:hAnsi="Times New Roman" w:cs="Times New Roman"/>
          <w:sz w:val="24"/>
          <w:szCs w:val="24"/>
        </w:rPr>
        <w:tab/>
      </w:r>
      <w:r w:rsidRPr="008A0AC4">
        <w:rPr>
          <w:rFonts w:ascii="Times New Roman" w:hAnsi="Times New Roman" w:cs="Times New Roman"/>
          <w:sz w:val="24"/>
          <w:szCs w:val="24"/>
        </w:rPr>
        <w:tab/>
        <w:t xml:space="preserve">      (подпись)</w:t>
      </w:r>
      <w:r w:rsidRPr="008A0AC4">
        <w:rPr>
          <w:rFonts w:ascii="Times New Roman" w:hAnsi="Times New Roman" w:cs="Times New Roman"/>
          <w:sz w:val="24"/>
          <w:szCs w:val="24"/>
        </w:rPr>
        <w:tab/>
      </w:r>
      <w:r w:rsidRPr="008A0AC4">
        <w:rPr>
          <w:rFonts w:ascii="Times New Roman" w:hAnsi="Times New Roman" w:cs="Times New Roman"/>
          <w:sz w:val="24"/>
          <w:szCs w:val="24"/>
        </w:rPr>
        <w:tab/>
      </w:r>
      <w:r w:rsidRPr="008A0AC4">
        <w:rPr>
          <w:rFonts w:ascii="Times New Roman" w:hAnsi="Times New Roman" w:cs="Times New Roman"/>
          <w:sz w:val="24"/>
          <w:szCs w:val="24"/>
        </w:rPr>
        <w:tab/>
        <w:t>(Ф.И.О.)</w:t>
      </w:r>
    </w:p>
    <w:p w:rsidR="00245D65" w:rsidRDefault="00245D65" w:rsidP="00EF7401">
      <w:pPr>
        <w:pStyle w:val="ConsPlusNonformat"/>
        <w:spacing w:line="360" w:lineRule="auto"/>
        <w:ind w:right="-1"/>
        <w:jc w:val="both"/>
        <w:rPr>
          <w:rFonts w:ascii="Times New Roman" w:hAnsi="Times New Roman" w:cs="Times New Roman"/>
          <w:sz w:val="24"/>
          <w:szCs w:val="24"/>
        </w:rPr>
      </w:pPr>
    </w:p>
    <w:p w:rsidR="00245D65" w:rsidRDefault="00245D65" w:rsidP="00EF7401">
      <w:pPr>
        <w:pStyle w:val="ConsPlusNonformat"/>
        <w:spacing w:line="360" w:lineRule="auto"/>
        <w:ind w:right="-1"/>
        <w:jc w:val="both"/>
        <w:rPr>
          <w:rFonts w:ascii="Times New Roman" w:hAnsi="Times New Roman" w:cs="Times New Roman"/>
          <w:sz w:val="24"/>
          <w:szCs w:val="24"/>
        </w:rPr>
      </w:pPr>
    </w:p>
    <w:p w:rsidR="00245D65" w:rsidRDefault="00245D65" w:rsidP="00EF7401">
      <w:pPr>
        <w:pStyle w:val="ConsPlusNonformat"/>
        <w:spacing w:line="360" w:lineRule="auto"/>
        <w:ind w:right="-1"/>
        <w:jc w:val="both"/>
        <w:rPr>
          <w:rFonts w:ascii="Times New Roman" w:hAnsi="Times New Roman" w:cs="Times New Roman"/>
          <w:sz w:val="24"/>
          <w:szCs w:val="24"/>
        </w:rPr>
      </w:pPr>
    </w:p>
    <w:p w:rsidR="00245D65" w:rsidRPr="003313CD" w:rsidRDefault="00245D65" w:rsidP="00EF7401">
      <w:pPr>
        <w:pStyle w:val="ConsPlusNonformat"/>
        <w:spacing w:line="360" w:lineRule="auto"/>
        <w:ind w:right="-1"/>
        <w:jc w:val="both"/>
        <w:rPr>
          <w:sz w:val="24"/>
          <w:szCs w:val="24"/>
        </w:rPr>
      </w:pPr>
    </w:p>
    <w:sectPr w:rsidR="00245D65" w:rsidRPr="003313CD" w:rsidSect="002C512D">
      <w:headerReference w:type="first" r:id="rId33"/>
      <w:pgSz w:w="11906" w:h="16838" w:code="9"/>
      <w:pgMar w:top="567" w:right="567" w:bottom="851" w:left="1701" w:header="680" w:footer="26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F6" w:rsidRDefault="00EE44F6" w:rsidP="0020491E">
      <w:r>
        <w:separator/>
      </w:r>
    </w:p>
  </w:endnote>
  <w:endnote w:type="continuationSeparator" w:id="0">
    <w:p w:rsidR="00EE44F6" w:rsidRDefault="00EE44F6" w:rsidP="0020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59" w:rsidRDefault="00347F59" w:rsidP="00546315">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F6" w:rsidRDefault="00EE44F6" w:rsidP="0020491E">
      <w:r>
        <w:separator/>
      </w:r>
    </w:p>
  </w:footnote>
  <w:footnote w:type="continuationSeparator" w:id="0">
    <w:p w:rsidR="00EE44F6" w:rsidRDefault="00EE44F6" w:rsidP="00204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59" w:rsidRDefault="00347F59" w:rsidP="00B9089F">
    <w:pPr>
      <w:pStyle w:val="ab"/>
      <w:jc w:val="center"/>
    </w:pPr>
    <w:r>
      <w:fldChar w:fldCharType="begin"/>
    </w:r>
    <w:r>
      <w:instrText xml:space="preserve"> PAGE   \* MERGEFORMAT </w:instrText>
    </w:r>
    <w:r>
      <w:fldChar w:fldCharType="separate"/>
    </w:r>
    <w:r w:rsidR="00A13626">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59" w:rsidRDefault="00347F5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59" w:rsidRDefault="00347F59" w:rsidP="00B9089F">
    <w:pPr>
      <w:pStyle w:val="ab"/>
      <w:jc w:val="center"/>
    </w:pPr>
    <w:r>
      <w:fldChar w:fldCharType="begin"/>
    </w:r>
    <w:r>
      <w:instrText xml:space="preserve"> PAGE   \* MERGEFORMAT </w:instrText>
    </w:r>
    <w:r>
      <w:fldChar w:fldCharType="separate"/>
    </w:r>
    <w:r w:rsidR="00A13626">
      <w:rPr>
        <w:noProof/>
      </w:rPr>
      <w:t>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59" w:rsidRDefault="00347F5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C47"/>
    <w:multiLevelType w:val="multilevel"/>
    <w:tmpl w:val="46B87006"/>
    <w:lvl w:ilvl="0">
      <w:start w:val="1"/>
      <w:numFmt w:val="decimal"/>
      <w:lvlText w:val="%1."/>
      <w:lvlJc w:val="left"/>
      <w:pPr>
        <w:ind w:left="360" w:hanging="360"/>
      </w:pPr>
      <w:rPr>
        <w:rFonts w:hint="default"/>
      </w:rPr>
    </w:lvl>
    <w:lvl w:ilvl="1">
      <w:start w:val="1"/>
      <w:numFmt w:val="none"/>
      <w:lvlText w:val="2.1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882957"/>
    <w:multiLevelType w:val="hybridMultilevel"/>
    <w:tmpl w:val="36F8472E"/>
    <w:lvl w:ilvl="0" w:tplc="63D6A2B8">
      <w:start w:val="1"/>
      <w:numFmt w:val="decimal"/>
      <w:lvlText w:val="2.10.%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66699C"/>
    <w:multiLevelType w:val="multilevel"/>
    <w:tmpl w:val="46B87006"/>
    <w:lvl w:ilvl="0">
      <w:start w:val="1"/>
      <w:numFmt w:val="decimal"/>
      <w:lvlText w:val="%1."/>
      <w:lvlJc w:val="left"/>
      <w:pPr>
        <w:ind w:left="360" w:hanging="360"/>
      </w:pPr>
      <w:rPr>
        <w:rFonts w:hint="default"/>
      </w:rPr>
    </w:lvl>
    <w:lvl w:ilvl="1">
      <w:start w:val="1"/>
      <w:numFmt w:val="none"/>
      <w:lvlText w:val="2.1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2ED1781"/>
    <w:multiLevelType w:val="hybridMultilevel"/>
    <w:tmpl w:val="A7085860"/>
    <w:lvl w:ilvl="0" w:tplc="1F52FF96">
      <w:start w:val="1"/>
      <w:numFmt w:val="decimal"/>
      <w:lvlText w:val="2.11.%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D781402"/>
    <w:multiLevelType w:val="hybridMultilevel"/>
    <w:tmpl w:val="7206DAD0"/>
    <w:lvl w:ilvl="0" w:tplc="F5FC5F5A">
      <w:start w:val="1"/>
      <w:numFmt w:val="decimal"/>
      <w:lvlText w:val="2.11.2.%1"/>
      <w:lvlJc w:val="left"/>
      <w:pPr>
        <w:ind w:left="142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4115C5"/>
    <w:multiLevelType w:val="singleLevel"/>
    <w:tmpl w:val="A2CAADAA"/>
    <w:lvl w:ilvl="0">
      <w:start w:val="2"/>
      <w:numFmt w:val="decimal"/>
      <w:lvlText w:val="2.%1."/>
      <w:legacy w:legacy="1" w:legacySpace="0" w:legacyIndent="504"/>
      <w:lvlJc w:val="left"/>
      <w:rPr>
        <w:rFonts w:ascii="Times New Roman" w:hAnsi="Times New Roman" w:cs="Times New Roman" w:hint="default"/>
      </w:rPr>
    </w:lvl>
  </w:abstractNum>
  <w:abstractNum w:abstractNumId="6">
    <w:nsid w:val="37353186"/>
    <w:multiLevelType w:val="multilevel"/>
    <w:tmpl w:val="1DA24370"/>
    <w:lvl w:ilvl="0">
      <w:start w:val="1"/>
      <w:numFmt w:val="none"/>
      <w:lvlText w:val="2.13.1"/>
      <w:lvlJc w:val="left"/>
      <w:pPr>
        <w:ind w:left="360" w:hanging="360"/>
      </w:pPr>
      <w:rPr>
        <w:rFonts w:hint="default"/>
      </w:rPr>
    </w:lvl>
    <w:lvl w:ilvl="1">
      <w:start w:val="1"/>
      <w:numFmt w:val="none"/>
      <w:lvlText w:val="2.1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C4368D8"/>
    <w:multiLevelType w:val="multilevel"/>
    <w:tmpl w:val="EFF8AEAE"/>
    <w:lvl w:ilvl="0">
      <w:start w:val="1"/>
      <w:numFmt w:val="decimal"/>
      <w:lvlText w:val="%1."/>
      <w:lvlJc w:val="left"/>
      <w:pPr>
        <w:ind w:left="360" w:hanging="360"/>
      </w:pPr>
      <w:rPr>
        <w:rFonts w:hint="default"/>
      </w:rPr>
    </w:lvl>
    <w:lvl w:ilvl="1">
      <w:start w:val="1"/>
      <w:numFmt w:val="none"/>
      <w:lvlText w:val="2.13.1."/>
      <w:lvlJc w:val="left"/>
      <w:pPr>
        <w:ind w:left="792" w:hanging="432"/>
      </w:pPr>
      <w:rPr>
        <w:rFonts w:hint="default"/>
      </w:rPr>
    </w:lvl>
    <w:lvl w:ilvl="2">
      <w:start w:val="1"/>
      <w:numFmt w:val="decimal"/>
      <w:lvlText w:val="2.11..%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27458FF"/>
    <w:multiLevelType w:val="multilevel"/>
    <w:tmpl w:val="1DA24370"/>
    <w:lvl w:ilvl="0">
      <w:start w:val="1"/>
      <w:numFmt w:val="none"/>
      <w:lvlText w:val="2.13.1"/>
      <w:lvlJc w:val="left"/>
      <w:pPr>
        <w:ind w:left="360" w:hanging="360"/>
      </w:pPr>
      <w:rPr>
        <w:rFonts w:hint="default"/>
      </w:rPr>
    </w:lvl>
    <w:lvl w:ilvl="1">
      <w:start w:val="1"/>
      <w:numFmt w:val="none"/>
      <w:lvlText w:val="2.1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5EA0748"/>
    <w:multiLevelType w:val="multilevel"/>
    <w:tmpl w:val="63985C90"/>
    <w:lvl w:ilvl="0">
      <w:start w:val="1"/>
      <w:numFmt w:val="none"/>
      <w:lvlText w:val="2.13.1"/>
      <w:lvlJc w:val="left"/>
      <w:pPr>
        <w:ind w:left="360" w:hanging="360"/>
      </w:pPr>
      <w:rPr>
        <w:rFonts w:hint="default"/>
      </w:rPr>
    </w:lvl>
    <w:lvl w:ilvl="1">
      <w:start w:val="1"/>
      <w:numFmt w:val="none"/>
      <w:lvlText w:val="2.13.1."/>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89F6283"/>
    <w:multiLevelType w:val="multilevel"/>
    <w:tmpl w:val="6F406BD0"/>
    <w:lvl w:ilvl="0">
      <w:start w:val="1"/>
      <w:numFmt w:val="decimal"/>
      <w:lvlText w:val="%1."/>
      <w:lvlJc w:val="left"/>
      <w:pPr>
        <w:ind w:left="1429" w:hanging="360"/>
      </w:pPr>
      <w:rPr>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733759AB"/>
    <w:multiLevelType w:val="multilevel"/>
    <w:tmpl w:val="1DA24370"/>
    <w:lvl w:ilvl="0">
      <w:start w:val="1"/>
      <w:numFmt w:val="none"/>
      <w:lvlText w:val="2.13.1"/>
      <w:lvlJc w:val="left"/>
      <w:pPr>
        <w:ind w:left="360" w:hanging="360"/>
      </w:pPr>
      <w:rPr>
        <w:rFonts w:hint="default"/>
      </w:rPr>
    </w:lvl>
    <w:lvl w:ilvl="1">
      <w:start w:val="1"/>
      <w:numFmt w:val="none"/>
      <w:lvlText w:val="2.1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4"/>
  </w:num>
  <w:num w:numId="4">
    <w:abstractNumId w:val="0"/>
  </w:num>
  <w:num w:numId="5">
    <w:abstractNumId w:val="6"/>
  </w:num>
  <w:num w:numId="6">
    <w:abstractNumId w:val="3"/>
  </w:num>
  <w:num w:numId="7">
    <w:abstractNumId w:val="11"/>
  </w:num>
  <w:num w:numId="8">
    <w:abstractNumId w:val="2"/>
  </w:num>
  <w:num w:numId="9">
    <w:abstractNumId w:val="7"/>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9D"/>
    <w:rsid w:val="00000A8B"/>
    <w:rsid w:val="00002697"/>
    <w:rsid w:val="00003A94"/>
    <w:rsid w:val="00010BF4"/>
    <w:rsid w:val="00011908"/>
    <w:rsid w:val="000125EB"/>
    <w:rsid w:val="0001371C"/>
    <w:rsid w:val="00021EB3"/>
    <w:rsid w:val="00022904"/>
    <w:rsid w:val="0003301F"/>
    <w:rsid w:val="00037572"/>
    <w:rsid w:val="00037BE9"/>
    <w:rsid w:val="00040B42"/>
    <w:rsid w:val="00046DD2"/>
    <w:rsid w:val="000505A3"/>
    <w:rsid w:val="00051CC4"/>
    <w:rsid w:val="00061658"/>
    <w:rsid w:val="0006343B"/>
    <w:rsid w:val="00064839"/>
    <w:rsid w:val="00064F7F"/>
    <w:rsid w:val="00072EA6"/>
    <w:rsid w:val="00082D01"/>
    <w:rsid w:val="000866B4"/>
    <w:rsid w:val="000B075D"/>
    <w:rsid w:val="000B77B0"/>
    <w:rsid w:val="000B77EB"/>
    <w:rsid w:val="000C50BC"/>
    <w:rsid w:val="000C58C8"/>
    <w:rsid w:val="000C73C3"/>
    <w:rsid w:val="000F428E"/>
    <w:rsid w:val="00104DF8"/>
    <w:rsid w:val="00105202"/>
    <w:rsid w:val="00117395"/>
    <w:rsid w:val="001235F8"/>
    <w:rsid w:val="00123F8F"/>
    <w:rsid w:val="00125DD3"/>
    <w:rsid w:val="00127E4C"/>
    <w:rsid w:val="00133D29"/>
    <w:rsid w:val="001379B6"/>
    <w:rsid w:val="00140E95"/>
    <w:rsid w:val="00145D0D"/>
    <w:rsid w:val="00146CCC"/>
    <w:rsid w:val="00157C72"/>
    <w:rsid w:val="001600FD"/>
    <w:rsid w:val="00160C5C"/>
    <w:rsid w:val="001669BD"/>
    <w:rsid w:val="0016792E"/>
    <w:rsid w:val="0017060F"/>
    <w:rsid w:val="0017113A"/>
    <w:rsid w:val="0017325A"/>
    <w:rsid w:val="0018101F"/>
    <w:rsid w:val="0018281A"/>
    <w:rsid w:val="001863CF"/>
    <w:rsid w:val="001939CF"/>
    <w:rsid w:val="00194656"/>
    <w:rsid w:val="001A011F"/>
    <w:rsid w:val="001A1AAE"/>
    <w:rsid w:val="001A25E4"/>
    <w:rsid w:val="001A47EC"/>
    <w:rsid w:val="001A526E"/>
    <w:rsid w:val="001A5E3F"/>
    <w:rsid w:val="001B0219"/>
    <w:rsid w:val="001B297C"/>
    <w:rsid w:val="001B6334"/>
    <w:rsid w:val="001C3599"/>
    <w:rsid w:val="001C3D39"/>
    <w:rsid w:val="001C7A57"/>
    <w:rsid w:val="001F31EF"/>
    <w:rsid w:val="001F4A62"/>
    <w:rsid w:val="001F4F41"/>
    <w:rsid w:val="001F7BFE"/>
    <w:rsid w:val="00201054"/>
    <w:rsid w:val="00202BAB"/>
    <w:rsid w:val="0020491E"/>
    <w:rsid w:val="00211323"/>
    <w:rsid w:val="00211C0C"/>
    <w:rsid w:val="002154EC"/>
    <w:rsid w:val="00216E56"/>
    <w:rsid w:val="00217394"/>
    <w:rsid w:val="0022211B"/>
    <w:rsid w:val="00224B4C"/>
    <w:rsid w:val="002310FB"/>
    <w:rsid w:val="0023184E"/>
    <w:rsid w:val="00231BD0"/>
    <w:rsid w:val="00245D65"/>
    <w:rsid w:val="0025130C"/>
    <w:rsid w:val="002523EE"/>
    <w:rsid w:val="002537DF"/>
    <w:rsid w:val="002545EF"/>
    <w:rsid w:val="002552DD"/>
    <w:rsid w:val="00257386"/>
    <w:rsid w:val="00263E32"/>
    <w:rsid w:val="00264B9B"/>
    <w:rsid w:val="002653BD"/>
    <w:rsid w:val="00267728"/>
    <w:rsid w:val="0027296F"/>
    <w:rsid w:val="0027710F"/>
    <w:rsid w:val="00280283"/>
    <w:rsid w:val="002846AA"/>
    <w:rsid w:val="002870DC"/>
    <w:rsid w:val="0029330C"/>
    <w:rsid w:val="0029377D"/>
    <w:rsid w:val="002A32F7"/>
    <w:rsid w:val="002A500A"/>
    <w:rsid w:val="002B409E"/>
    <w:rsid w:val="002B7EE1"/>
    <w:rsid w:val="002C038F"/>
    <w:rsid w:val="002C2631"/>
    <w:rsid w:val="002C3C35"/>
    <w:rsid w:val="002C499E"/>
    <w:rsid w:val="002C512D"/>
    <w:rsid w:val="002D1744"/>
    <w:rsid w:val="002D64FE"/>
    <w:rsid w:val="002D68EE"/>
    <w:rsid w:val="002E28A6"/>
    <w:rsid w:val="002F36ED"/>
    <w:rsid w:val="002F6BDC"/>
    <w:rsid w:val="00301033"/>
    <w:rsid w:val="003034E3"/>
    <w:rsid w:val="00305DFD"/>
    <w:rsid w:val="0030638A"/>
    <w:rsid w:val="00313703"/>
    <w:rsid w:val="00313E65"/>
    <w:rsid w:val="00324C82"/>
    <w:rsid w:val="003268EC"/>
    <w:rsid w:val="0032720E"/>
    <w:rsid w:val="0032776D"/>
    <w:rsid w:val="003313CD"/>
    <w:rsid w:val="0033762D"/>
    <w:rsid w:val="00341084"/>
    <w:rsid w:val="00341279"/>
    <w:rsid w:val="00342654"/>
    <w:rsid w:val="003446E8"/>
    <w:rsid w:val="003453F7"/>
    <w:rsid w:val="00347F59"/>
    <w:rsid w:val="003504F9"/>
    <w:rsid w:val="00353478"/>
    <w:rsid w:val="00353EFA"/>
    <w:rsid w:val="0035561E"/>
    <w:rsid w:val="00356D30"/>
    <w:rsid w:val="00362C16"/>
    <w:rsid w:val="003646BB"/>
    <w:rsid w:val="00364EDB"/>
    <w:rsid w:val="00367444"/>
    <w:rsid w:val="003702F9"/>
    <w:rsid w:val="003726DD"/>
    <w:rsid w:val="0038199D"/>
    <w:rsid w:val="00382DE3"/>
    <w:rsid w:val="003838D9"/>
    <w:rsid w:val="0038508E"/>
    <w:rsid w:val="00390518"/>
    <w:rsid w:val="003918AA"/>
    <w:rsid w:val="00391E8A"/>
    <w:rsid w:val="00391FAA"/>
    <w:rsid w:val="0039297E"/>
    <w:rsid w:val="00393854"/>
    <w:rsid w:val="00395E9F"/>
    <w:rsid w:val="003B3957"/>
    <w:rsid w:val="003B503E"/>
    <w:rsid w:val="003B690D"/>
    <w:rsid w:val="003C0B0C"/>
    <w:rsid w:val="003C2758"/>
    <w:rsid w:val="003C5A2A"/>
    <w:rsid w:val="003C5CD5"/>
    <w:rsid w:val="003D150B"/>
    <w:rsid w:val="003D4275"/>
    <w:rsid w:val="003E52A8"/>
    <w:rsid w:val="003F34CC"/>
    <w:rsid w:val="004112E5"/>
    <w:rsid w:val="0041409A"/>
    <w:rsid w:val="00415A53"/>
    <w:rsid w:val="00416AFA"/>
    <w:rsid w:val="0042024E"/>
    <w:rsid w:val="004211F9"/>
    <w:rsid w:val="004225FA"/>
    <w:rsid w:val="00423B73"/>
    <w:rsid w:val="004259EB"/>
    <w:rsid w:val="00427589"/>
    <w:rsid w:val="00430635"/>
    <w:rsid w:val="004309D0"/>
    <w:rsid w:val="00436A0E"/>
    <w:rsid w:val="004453CF"/>
    <w:rsid w:val="00445C3A"/>
    <w:rsid w:val="0045168A"/>
    <w:rsid w:val="00453238"/>
    <w:rsid w:val="00453B43"/>
    <w:rsid w:val="004569AF"/>
    <w:rsid w:val="0046390B"/>
    <w:rsid w:val="0047105B"/>
    <w:rsid w:val="00471B1C"/>
    <w:rsid w:val="00471BF9"/>
    <w:rsid w:val="00472FD6"/>
    <w:rsid w:val="00473AC0"/>
    <w:rsid w:val="004813B1"/>
    <w:rsid w:val="0048253B"/>
    <w:rsid w:val="004A0CD1"/>
    <w:rsid w:val="004A6E4B"/>
    <w:rsid w:val="004C314A"/>
    <w:rsid w:val="004D1B8B"/>
    <w:rsid w:val="004D60B0"/>
    <w:rsid w:val="004E0160"/>
    <w:rsid w:val="004E3B0A"/>
    <w:rsid w:val="004E55DC"/>
    <w:rsid w:val="004E5883"/>
    <w:rsid w:val="004E6F70"/>
    <w:rsid w:val="004F0137"/>
    <w:rsid w:val="004F3168"/>
    <w:rsid w:val="004F3416"/>
    <w:rsid w:val="004F5DEC"/>
    <w:rsid w:val="00503EE0"/>
    <w:rsid w:val="00507DB1"/>
    <w:rsid w:val="00510873"/>
    <w:rsid w:val="005128A0"/>
    <w:rsid w:val="00513438"/>
    <w:rsid w:val="005148FC"/>
    <w:rsid w:val="00520ACE"/>
    <w:rsid w:val="0054571C"/>
    <w:rsid w:val="00546315"/>
    <w:rsid w:val="00560F1F"/>
    <w:rsid w:val="00561D01"/>
    <w:rsid w:val="00564450"/>
    <w:rsid w:val="00575BD8"/>
    <w:rsid w:val="0057785E"/>
    <w:rsid w:val="0057796D"/>
    <w:rsid w:val="00584022"/>
    <w:rsid w:val="005850A6"/>
    <w:rsid w:val="0058601C"/>
    <w:rsid w:val="00590B9E"/>
    <w:rsid w:val="00593B29"/>
    <w:rsid w:val="005950BC"/>
    <w:rsid w:val="005967E3"/>
    <w:rsid w:val="005978B1"/>
    <w:rsid w:val="00597F30"/>
    <w:rsid w:val="005A1409"/>
    <w:rsid w:val="005B254E"/>
    <w:rsid w:val="005B28DD"/>
    <w:rsid w:val="005B38C8"/>
    <w:rsid w:val="005B3CB4"/>
    <w:rsid w:val="005B3D62"/>
    <w:rsid w:val="005B7473"/>
    <w:rsid w:val="005C4066"/>
    <w:rsid w:val="005D0E6C"/>
    <w:rsid w:val="005D17A9"/>
    <w:rsid w:val="005D2BD7"/>
    <w:rsid w:val="005D3A7A"/>
    <w:rsid w:val="005D5717"/>
    <w:rsid w:val="005D6487"/>
    <w:rsid w:val="005E0A85"/>
    <w:rsid w:val="005E0EEA"/>
    <w:rsid w:val="005E6D58"/>
    <w:rsid w:val="005E700D"/>
    <w:rsid w:val="005F0C30"/>
    <w:rsid w:val="005F149D"/>
    <w:rsid w:val="005F25C4"/>
    <w:rsid w:val="005F4DF4"/>
    <w:rsid w:val="005F6F70"/>
    <w:rsid w:val="00600B98"/>
    <w:rsid w:val="006051F3"/>
    <w:rsid w:val="00607AF0"/>
    <w:rsid w:val="006158A6"/>
    <w:rsid w:val="006175FD"/>
    <w:rsid w:val="006269C4"/>
    <w:rsid w:val="00627028"/>
    <w:rsid w:val="00651AE6"/>
    <w:rsid w:val="00656909"/>
    <w:rsid w:val="00656951"/>
    <w:rsid w:val="00663BF2"/>
    <w:rsid w:val="00666D1F"/>
    <w:rsid w:val="006670AC"/>
    <w:rsid w:val="00667DF8"/>
    <w:rsid w:val="00670202"/>
    <w:rsid w:val="006770B2"/>
    <w:rsid w:val="00681C6F"/>
    <w:rsid w:val="00682A68"/>
    <w:rsid w:val="006922CF"/>
    <w:rsid w:val="00694A8E"/>
    <w:rsid w:val="006A705E"/>
    <w:rsid w:val="006B0BB4"/>
    <w:rsid w:val="006B162E"/>
    <w:rsid w:val="006B5C44"/>
    <w:rsid w:val="006B6E0C"/>
    <w:rsid w:val="006C365D"/>
    <w:rsid w:val="006C37A8"/>
    <w:rsid w:val="006C3D05"/>
    <w:rsid w:val="006C7292"/>
    <w:rsid w:val="006D07A6"/>
    <w:rsid w:val="006E36D6"/>
    <w:rsid w:val="006E3ABF"/>
    <w:rsid w:val="006E3CCF"/>
    <w:rsid w:val="006E422A"/>
    <w:rsid w:val="006E576D"/>
    <w:rsid w:val="006F15D4"/>
    <w:rsid w:val="006F2ABA"/>
    <w:rsid w:val="006F42B3"/>
    <w:rsid w:val="006F6495"/>
    <w:rsid w:val="006F72D2"/>
    <w:rsid w:val="00702952"/>
    <w:rsid w:val="00703E93"/>
    <w:rsid w:val="00705328"/>
    <w:rsid w:val="007178F0"/>
    <w:rsid w:val="0072029F"/>
    <w:rsid w:val="007223B6"/>
    <w:rsid w:val="007249B6"/>
    <w:rsid w:val="007279DE"/>
    <w:rsid w:val="0073272A"/>
    <w:rsid w:val="00732FBB"/>
    <w:rsid w:val="007364CE"/>
    <w:rsid w:val="00740E69"/>
    <w:rsid w:val="00744290"/>
    <w:rsid w:val="007502BE"/>
    <w:rsid w:val="007625DA"/>
    <w:rsid w:val="0076282C"/>
    <w:rsid w:val="00766F7E"/>
    <w:rsid w:val="00770E36"/>
    <w:rsid w:val="00777A72"/>
    <w:rsid w:val="0078406E"/>
    <w:rsid w:val="0078472B"/>
    <w:rsid w:val="00786EB3"/>
    <w:rsid w:val="007932E2"/>
    <w:rsid w:val="00793EDB"/>
    <w:rsid w:val="007965F6"/>
    <w:rsid w:val="00797E59"/>
    <w:rsid w:val="007A061E"/>
    <w:rsid w:val="007A549E"/>
    <w:rsid w:val="007A7366"/>
    <w:rsid w:val="007B4DDF"/>
    <w:rsid w:val="007B4F4E"/>
    <w:rsid w:val="007B5673"/>
    <w:rsid w:val="007C1DB7"/>
    <w:rsid w:val="007C43F6"/>
    <w:rsid w:val="007C6E75"/>
    <w:rsid w:val="007F4F81"/>
    <w:rsid w:val="00803EEE"/>
    <w:rsid w:val="00804B0E"/>
    <w:rsid w:val="00805FF2"/>
    <w:rsid w:val="00807277"/>
    <w:rsid w:val="008134C3"/>
    <w:rsid w:val="00815068"/>
    <w:rsid w:val="008170B0"/>
    <w:rsid w:val="008214AC"/>
    <w:rsid w:val="0082203E"/>
    <w:rsid w:val="00822B64"/>
    <w:rsid w:val="008265AD"/>
    <w:rsid w:val="00830709"/>
    <w:rsid w:val="00834990"/>
    <w:rsid w:val="00835F19"/>
    <w:rsid w:val="0084327A"/>
    <w:rsid w:val="00853611"/>
    <w:rsid w:val="0085704F"/>
    <w:rsid w:val="008650C8"/>
    <w:rsid w:val="0087060C"/>
    <w:rsid w:val="00872BC9"/>
    <w:rsid w:val="00874F5F"/>
    <w:rsid w:val="00882E2C"/>
    <w:rsid w:val="00887B1D"/>
    <w:rsid w:val="00887E44"/>
    <w:rsid w:val="008914AD"/>
    <w:rsid w:val="00896ED9"/>
    <w:rsid w:val="00897463"/>
    <w:rsid w:val="008A0AC4"/>
    <w:rsid w:val="008A2CF0"/>
    <w:rsid w:val="008B7838"/>
    <w:rsid w:val="008C0981"/>
    <w:rsid w:val="008C1336"/>
    <w:rsid w:val="008D00E1"/>
    <w:rsid w:val="008D27F0"/>
    <w:rsid w:val="008F0BDA"/>
    <w:rsid w:val="008F17DD"/>
    <w:rsid w:val="008F2EF1"/>
    <w:rsid w:val="008F7011"/>
    <w:rsid w:val="0090246D"/>
    <w:rsid w:val="00902CAF"/>
    <w:rsid w:val="00903597"/>
    <w:rsid w:val="00904DE4"/>
    <w:rsid w:val="009175D0"/>
    <w:rsid w:val="00920102"/>
    <w:rsid w:val="0092433C"/>
    <w:rsid w:val="009318C3"/>
    <w:rsid w:val="00931C2E"/>
    <w:rsid w:val="009354DD"/>
    <w:rsid w:val="00945B8E"/>
    <w:rsid w:val="009465D6"/>
    <w:rsid w:val="009602E2"/>
    <w:rsid w:val="009606CE"/>
    <w:rsid w:val="00961B6C"/>
    <w:rsid w:val="00971641"/>
    <w:rsid w:val="00974212"/>
    <w:rsid w:val="009768CE"/>
    <w:rsid w:val="009810CE"/>
    <w:rsid w:val="009849E2"/>
    <w:rsid w:val="00992F0F"/>
    <w:rsid w:val="00994A12"/>
    <w:rsid w:val="00994A76"/>
    <w:rsid w:val="00997D6F"/>
    <w:rsid w:val="009A01E0"/>
    <w:rsid w:val="009A5B28"/>
    <w:rsid w:val="009B350A"/>
    <w:rsid w:val="009B4C0D"/>
    <w:rsid w:val="009C001E"/>
    <w:rsid w:val="009C134F"/>
    <w:rsid w:val="009D3805"/>
    <w:rsid w:val="009D4125"/>
    <w:rsid w:val="009D5CE7"/>
    <w:rsid w:val="009D6967"/>
    <w:rsid w:val="009E1547"/>
    <w:rsid w:val="009E49BD"/>
    <w:rsid w:val="009E78CF"/>
    <w:rsid w:val="009F58FA"/>
    <w:rsid w:val="009F7806"/>
    <w:rsid w:val="00A03B25"/>
    <w:rsid w:val="00A05A1D"/>
    <w:rsid w:val="00A07513"/>
    <w:rsid w:val="00A1253B"/>
    <w:rsid w:val="00A13626"/>
    <w:rsid w:val="00A164C5"/>
    <w:rsid w:val="00A1719D"/>
    <w:rsid w:val="00A21229"/>
    <w:rsid w:val="00A4129B"/>
    <w:rsid w:val="00A42D27"/>
    <w:rsid w:val="00A4684A"/>
    <w:rsid w:val="00A55CF3"/>
    <w:rsid w:val="00A603AD"/>
    <w:rsid w:val="00A615F4"/>
    <w:rsid w:val="00A6393C"/>
    <w:rsid w:val="00A65608"/>
    <w:rsid w:val="00A66633"/>
    <w:rsid w:val="00A67766"/>
    <w:rsid w:val="00A72F1C"/>
    <w:rsid w:val="00A739BF"/>
    <w:rsid w:val="00A75988"/>
    <w:rsid w:val="00A806AC"/>
    <w:rsid w:val="00A82788"/>
    <w:rsid w:val="00A86388"/>
    <w:rsid w:val="00A87CB4"/>
    <w:rsid w:val="00A96279"/>
    <w:rsid w:val="00AB08ED"/>
    <w:rsid w:val="00AB0F6E"/>
    <w:rsid w:val="00AB1A5B"/>
    <w:rsid w:val="00AB6168"/>
    <w:rsid w:val="00AB72CA"/>
    <w:rsid w:val="00AC1893"/>
    <w:rsid w:val="00AC2188"/>
    <w:rsid w:val="00AC568C"/>
    <w:rsid w:val="00AD3F89"/>
    <w:rsid w:val="00AD44DB"/>
    <w:rsid w:val="00AD4AF1"/>
    <w:rsid w:val="00AD6E46"/>
    <w:rsid w:val="00AE0AE3"/>
    <w:rsid w:val="00AE0BC7"/>
    <w:rsid w:val="00AE19A1"/>
    <w:rsid w:val="00AE289C"/>
    <w:rsid w:val="00AF00C3"/>
    <w:rsid w:val="00AF32D9"/>
    <w:rsid w:val="00AF3886"/>
    <w:rsid w:val="00AF68E1"/>
    <w:rsid w:val="00AF7506"/>
    <w:rsid w:val="00B018B0"/>
    <w:rsid w:val="00B02C08"/>
    <w:rsid w:val="00B06363"/>
    <w:rsid w:val="00B11946"/>
    <w:rsid w:val="00B12E63"/>
    <w:rsid w:val="00B1532F"/>
    <w:rsid w:val="00B241DD"/>
    <w:rsid w:val="00B27C23"/>
    <w:rsid w:val="00B31AFA"/>
    <w:rsid w:val="00B3226D"/>
    <w:rsid w:val="00B3415E"/>
    <w:rsid w:val="00B40225"/>
    <w:rsid w:val="00B41565"/>
    <w:rsid w:val="00B54C0D"/>
    <w:rsid w:val="00B57AD7"/>
    <w:rsid w:val="00B60F8F"/>
    <w:rsid w:val="00B61F1B"/>
    <w:rsid w:val="00B7307A"/>
    <w:rsid w:val="00B82408"/>
    <w:rsid w:val="00B9089F"/>
    <w:rsid w:val="00B91774"/>
    <w:rsid w:val="00B959B3"/>
    <w:rsid w:val="00B977BC"/>
    <w:rsid w:val="00B97F63"/>
    <w:rsid w:val="00BA304C"/>
    <w:rsid w:val="00BA44CF"/>
    <w:rsid w:val="00BA6492"/>
    <w:rsid w:val="00BB1EE6"/>
    <w:rsid w:val="00BC3EDA"/>
    <w:rsid w:val="00BC6825"/>
    <w:rsid w:val="00BD10F1"/>
    <w:rsid w:val="00BD2ED9"/>
    <w:rsid w:val="00BD2EFA"/>
    <w:rsid w:val="00BD4995"/>
    <w:rsid w:val="00BD7CFE"/>
    <w:rsid w:val="00BE2A13"/>
    <w:rsid w:val="00BF2472"/>
    <w:rsid w:val="00BF46B7"/>
    <w:rsid w:val="00BF6A5D"/>
    <w:rsid w:val="00C0033A"/>
    <w:rsid w:val="00C0396F"/>
    <w:rsid w:val="00C04FC5"/>
    <w:rsid w:val="00C17226"/>
    <w:rsid w:val="00C2742B"/>
    <w:rsid w:val="00C30EA8"/>
    <w:rsid w:val="00C35BCB"/>
    <w:rsid w:val="00C36653"/>
    <w:rsid w:val="00C44838"/>
    <w:rsid w:val="00C45AA7"/>
    <w:rsid w:val="00C45DAE"/>
    <w:rsid w:val="00C5319D"/>
    <w:rsid w:val="00C53D1B"/>
    <w:rsid w:val="00C61F14"/>
    <w:rsid w:val="00C631DB"/>
    <w:rsid w:val="00C63C6E"/>
    <w:rsid w:val="00C644E7"/>
    <w:rsid w:val="00C73848"/>
    <w:rsid w:val="00C75033"/>
    <w:rsid w:val="00C768E6"/>
    <w:rsid w:val="00C76ADE"/>
    <w:rsid w:val="00C77D29"/>
    <w:rsid w:val="00C80124"/>
    <w:rsid w:val="00C827A2"/>
    <w:rsid w:val="00C85942"/>
    <w:rsid w:val="00C874B6"/>
    <w:rsid w:val="00CA4271"/>
    <w:rsid w:val="00CA468D"/>
    <w:rsid w:val="00CD0515"/>
    <w:rsid w:val="00CD4DAC"/>
    <w:rsid w:val="00CD6C72"/>
    <w:rsid w:val="00CE0A73"/>
    <w:rsid w:val="00CE1C66"/>
    <w:rsid w:val="00CE375A"/>
    <w:rsid w:val="00CE7144"/>
    <w:rsid w:val="00CE7E22"/>
    <w:rsid w:val="00CF03B6"/>
    <w:rsid w:val="00CF0DBD"/>
    <w:rsid w:val="00CF7419"/>
    <w:rsid w:val="00D01450"/>
    <w:rsid w:val="00D05883"/>
    <w:rsid w:val="00D25D33"/>
    <w:rsid w:val="00D268BB"/>
    <w:rsid w:val="00D3195E"/>
    <w:rsid w:val="00D330F8"/>
    <w:rsid w:val="00D34FA8"/>
    <w:rsid w:val="00D541A0"/>
    <w:rsid w:val="00D55B0E"/>
    <w:rsid w:val="00D61761"/>
    <w:rsid w:val="00D62206"/>
    <w:rsid w:val="00D67FF2"/>
    <w:rsid w:val="00D732EA"/>
    <w:rsid w:val="00D7334F"/>
    <w:rsid w:val="00D750C4"/>
    <w:rsid w:val="00D77F9D"/>
    <w:rsid w:val="00D812D0"/>
    <w:rsid w:val="00D851DF"/>
    <w:rsid w:val="00D8576A"/>
    <w:rsid w:val="00D92B22"/>
    <w:rsid w:val="00DA2DDD"/>
    <w:rsid w:val="00DA2FF3"/>
    <w:rsid w:val="00DB0CEA"/>
    <w:rsid w:val="00DB151E"/>
    <w:rsid w:val="00DB7C9F"/>
    <w:rsid w:val="00DC62BE"/>
    <w:rsid w:val="00DD03BF"/>
    <w:rsid w:val="00DD5241"/>
    <w:rsid w:val="00DE1A45"/>
    <w:rsid w:val="00DE696F"/>
    <w:rsid w:val="00DE70BC"/>
    <w:rsid w:val="00DE7985"/>
    <w:rsid w:val="00DF67B7"/>
    <w:rsid w:val="00E03538"/>
    <w:rsid w:val="00E046D0"/>
    <w:rsid w:val="00E059D7"/>
    <w:rsid w:val="00E20D1E"/>
    <w:rsid w:val="00E22AC5"/>
    <w:rsid w:val="00E24C45"/>
    <w:rsid w:val="00E25594"/>
    <w:rsid w:val="00E330ED"/>
    <w:rsid w:val="00E35326"/>
    <w:rsid w:val="00E52977"/>
    <w:rsid w:val="00E52A35"/>
    <w:rsid w:val="00E6635B"/>
    <w:rsid w:val="00E6696D"/>
    <w:rsid w:val="00E7325F"/>
    <w:rsid w:val="00E7705C"/>
    <w:rsid w:val="00E81F93"/>
    <w:rsid w:val="00E8381C"/>
    <w:rsid w:val="00E8474B"/>
    <w:rsid w:val="00E84CE5"/>
    <w:rsid w:val="00E96B43"/>
    <w:rsid w:val="00E979E9"/>
    <w:rsid w:val="00EA21D2"/>
    <w:rsid w:val="00EA25CF"/>
    <w:rsid w:val="00EA2B99"/>
    <w:rsid w:val="00EA6938"/>
    <w:rsid w:val="00EC53A8"/>
    <w:rsid w:val="00EC5D00"/>
    <w:rsid w:val="00EC73FB"/>
    <w:rsid w:val="00ED1112"/>
    <w:rsid w:val="00ED49C4"/>
    <w:rsid w:val="00EE0A95"/>
    <w:rsid w:val="00EE19D3"/>
    <w:rsid w:val="00EE43B6"/>
    <w:rsid w:val="00EE44F6"/>
    <w:rsid w:val="00EF4906"/>
    <w:rsid w:val="00EF72E8"/>
    <w:rsid w:val="00EF7401"/>
    <w:rsid w:val="00F01DCF"/>
    <w:rsid w:val="00F075C9"/>
    <w:rsid w:val="00F14086"/>
    <w:rsid w:val="00F17648"/>
    <w:rsid w:val="00F17658"/>
    <w:rsid w:val="00F17C44"/>
    <w:rsid w:val="00F24A82"/>
    <w:rsid w:val="00F24BD8"/>
    <w:rsid w:val="00F272B4"/>
    <w:rsid w:val="00F32296"/>
    <w:rsid w:val="00F32848"/>
    <w:rsid w:val="00F32A1F"/>
    <w:rsid w:val="00F35238"/>
    <w:rsid w:val="00F63114"/>
    <w:rsid w:val="00F67020"/>
    <w:rsid w:val="00F67EA0"/>
    <w:rsid w:val="00F80B46"/>
    <w:rsid w:val="00F80FDD"/>
    <w:rsid w:val="00F91E7C"/>
    <w:rsid w:val="00F95A3C"/>
    <w:rsid w:val="00FA1A42"/>
    <w:rsid w:val="00FA6D4D"/>
    <w:rsid w:val="00FA6F39"/>
    <w:rsid w:val="00FE34C0"/>
    <w:rsid w:val="00FE4F94"/>
    <w:rsid w:val="00FE5AF8"/>
    <w:rsid w:val="00FF06DA"/>
    <w:rsid w:val="00FF23EB"/>
    <w:rsid w:val="00FF248A"/>
    <w:rsid w:val="00FF3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Signature" w:uiPriority="0"/>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61F1B"/>
    <w:pPr>
      <w:keepNext/>
      <w:spacing w:before="240" w:after="60"/>
      <w:outlineLvl w:val="0"/>
    </w:pPr>
    <w:rPr>
      <w:rFonts w:ascii="Arial" w:hAnsi="Arial" w:cs="Arial"/>
      <w:b/>
      <w:bCs/>
      <w:kern w:val="32"/>
      <w:sz w:val="32"/>
      <w:szCs w:val="32"/>
    </w:rPr>
  </w:style>
  <w:style w:type="paragraph" w:styleId="2">
    <w:name w:val="heading 2"/>
    <w:basedOn w:val="a"/>
    <w:link w:val="20"/>
    <w:uiPriority w:val="99"/>
    <w:semiHidden/>
    <w:unhideWhenUsed/>
    <w:qFormat/>
    <w:rsid w:val="00B61F1B"/>
    <w:pPr>
      <w:spacing w:before="100" w:beforeAutospacing="1" w:after="100" w:afterAutospacing="1"/>
      <w:outlineLvl w:val="1"/>
    </w:pPr>
    <w:rPr>
      <w:b/>
      <w:bCs/>
      <w:sz w:val="36"/>
      <w:szCs w:val="36"/>
    </w:rPr>
  </w:style>
  <w:style w:type="paragraph" w:styleId="3">
    <w:name w:val="heading 3"/>
    <w:basedOn w:val="a"/>
    <w:next w:val="a"/>
    <w:link w:val="30"/>
    <w:uiPriority w:val="99"/>
    <w:semiHidden/>
    <w:unhideWhenUsed/>
    <w:qFormat/>
    <w:rsid w:val="00B61F1B"/>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semiHidden/>
    <w:unhideWhenUsed/>
    <w:qFormat/>
    <w:rsid w:val="00B61F1B"/>
    <w:pPr>
      <w:keepNext/>
      <w:spacing w:before="240" w:after="60"/>
      <w:outlineLvl w:val="3"/>
    </w:pPr>
    <w:rPr>
      <w:b/>
      <w:bCs/>
      <w:sz w:val="28"/>
      <w:szCs w:val="28"/>
    </w:rPr>
  </w:style>
  <w:style w:type="paragraph" w:styleId="5">
    <w:name w:val="heading 5"/>
    <w:basedOn w:val="a"/>
    <w:next w:val="a"/>
    <w:link w:val="50"/>
    <w:qFormat/>
    <w:rsid w:val="00627028"/>
    <w:pPr>
      <w:keepNext/>
      <w:spacing w:before="240"/>
      <w:jc w:val="center"/>
      <w:outlineLvl w:val="4"/>
    </w:pPr>
    <w:rPr>
      <w:b/>
      <w:caps/>
      <w:noProof/>
      <w:spacing w:val="40"/>
      <w:sz w:val="32"/>
      <w:szCs w:val="20"/>
    </w:rPr>
  </w:style>
  <w:style w:type="paragraph" w:styleId="6">
    <w:name w:val="heading 6"/>
    <w:basedOn w:val="a"/>
    <w:next w:val="a"/>
    <w:link w:val="60"/>
    <w:semiHidden/>
    <w:unhideWhenUsed/>
    <w:qFormat/>
    <w:rsid w:val="00B61F1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27028"/>
    <w:rPr>
      <w:rFonts w:ascii="Times New Roman" w:eastAsia="Times New Roman" w:hAnsi="Times New Roman" w:cs="Times New Roman"/>
      <w:b/>
      <w:caps/>
      <w:noProof/>
      <w:spacing w:val="40"/>
      <w:sz w:val="32"/>
      <w:szCs w:val="20"/>
      <w:lang w:eastAsia="ru-RU"/>
    </w:rPr>
  </w:style>
  <w:style w:type="paragraph" w:styleId="a3">
    <w:name w:val="Message Header"/>
    <w:basedOn w:val="a"/>
    <w:link w:val="a4"/>
    <w:rsid w:val="00627028"/>
    <w:pPr>
      <w:spacing w:before="1200"/>
      <w:jc w:val="center"/>
    </w:pPr>
    <w:rPr>
      <w:caps/>
      <w:noProof/>
      <w:spacing w:val="40"/>
      <w:sz w:val="20"/>
      <w:szCs w:val="20"/>
    </w:rPr>
  </w:style>
  <w:style w:type="character" w:customStyle="1" w:styleId="a4">
    <w:name w:val="Шапка Знак"/>
    <w:basedOn w:val="a0"/>
    <w:link w:val="a3"/>
    <w:rsid w:val="00627028"/>
    <w:rPr>
      <w:rFonts w:ascii="Times New Roman" w:eastAsia="Times New Roman" w:hAnsi="Times New Roman" w:cs="Times New Roman"/>
      <w:caps/>
      <w:noProof/>
      <w:spacing w:val="40"/>
      <w:sz w:val="20"/>
      <w:szCs w:val="20"/>
      <w:lang w:eastAsia="ru-RU"/>
    </w:rPr>
  </w:style>
  <w:style w:type="paragraph" w:customStyle="1" w:styleId="CharChar">
    <w:name w:val="Char Char"/>
    <w:basedOn w:val="a"/>
    <w:uiPriority w:val="99"/>
    <w:rsid w:val="00627028"/>
    <w:pPr>
      <w:spacing w:after="160" w:line="240" w:lineRule="exact"/>
    </w:pPr>
    <w:rPr>
      <w:rFonts w:ascii="Verdana" w:hAnsi="Verdana"/>
      <w:sz w:val="20"/>
      <w:szCs w:val="20"/>
      <w:lang w:val="en-US" w:eastAsia="en-US"/>
    </w:rPr>
  </w:style>
  <w:style w:type="paragraph" w:customStyle="1" w:styleId="ConsNonformat">
    <w:name w:val="ConsNonformat"/>
    <w:rsid w:val="00627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Дата постановления"/>
    <w:basedOn w:val="a"/>
    <w:next w:val="a"/>
    <w:uiPriority w:val="99"/>
    <w:rsid w:val="00627028"/>
    <w:pPr>
      <w:tabs>
        <w:tab w:val="left" w:pos="7796"/>
      </w:tabs>
      <w:spacing w:before="120"/>
      <w:jc w:val="center"/>
    </w:pPr>
    <w:rPr>
      <w:szCs w:val="20"/>
    </w:rPr>
  </w:style>
  <w:style w:type="paragraph" w:customStyle="1" w:styleId="ConsPlusNormal">
    <w:name w:val="ConsPlusNormal"/>
    <w:rsid w:val="00082D01"/>
    <w:pPr>
      <w:autoSpaceDE w:val="0"/>
      <w:autoSpaceDN w:val="0"/>
      <w:adjustRightInd w:val="0"/>
      <w:spacing w:after="0" w:line="240" w:lineRule="auto"/>
      <w:ind w:firstLine="720"/>
    </w:pPr>
    <w:rPr>
      <w:rFonts w:ascii="Arial" w:eastAsia="Calibri" w:hAnsi="Arial" w:cs="Arial"/>
      <w:sz w:val="20"/>
      <w:szCs w:val="20"/>
    </w:rPr>
  </w:style>
  <w:style w:type="character" w:styleId="a6">
    <w:name w:val="Hyperlink"/>
    <w:rsid w:val="00082D01"/>
    <w:rPr>
      <w:color w:val="0000FF"/>
      <w:u w:val="single"/>
    </w:rPr>
  </w:style>
  <w:style w:type="character" w:customStyle="1" w:styleId="a7">
    <w:name w:val="Гипертекстовая ссылка"/>
    <w:basedOn w:val="a0"/>
    <w:uiPriority w:val="99"/>
    <w:rsid w:val="007B4DDF"/>
    <w:rPr>
      <w:b/>
      <w:bCs/>
      <w:color w:val="106BBE"/>
    </w:rPr>
  </w:style>
  <w:style w:type="paragraph" w:styleId="a8">
    <w:name w:val="List Paragraph"/>
    <w:basedOn w:val="a"/>
    <w:uiPriority w:val="34"/>
    <w:qFormat/>
    <w:rsid w:val="007B4DDF"/>
    <w:pPr>
      <w:widowControl w:val="0"/>
      <w:autoSpaceDE w:val="0"/>
      <w:autoSpaceDN w:val="0"/>
      <w:adjustRightInd w:val="0"/>
      <w:ind w:left="720" w:firstLine="720"/>
      <w:contextualSpacing/>
      <w:jc w:val="both"/>
    </w:pPr>
    <w:rPr>
      <w:rFonts w:ascii="Arial" w:eastAsiaTheme="minorEastAsia" w:hAnsi="Arial" w:cs="Arial"/>
    </w:rPr>
  </w:style>
  <w:style w:type="paragraph" w:styleId="a9">
    <w:name w:val="Balloon Text"/>
    <w:basedOn w:val="a"/>
    <w:link w:val="aa"/>
    <w:uiPriority w:val="99"/>
    <w:semiHidden/>
    <w:unhideWhenUsed/>
    <w:rsid w:val="00CE7144"/>
    <w:rPr>
      <w:rFonts w:ascii="Tahoma" w:hAnsi="Tahoma" w:cs="Tahoma"/>
      <w:sz w:val="16"/>
      <w:szCs w:val="16"/>
    </w:rPr>
  </w:style>
  <w:style w:type="character" w:customStyle="1" w:styleId="aa">
    <w:name w:val="Текст выноски Знак"/>
    <w:basedOn w:val="a0"/>
    <w:link w:val="a9"/>
    <w:uiPriority w:val="99"/>
    <w:semiHidden/>
    <w:rsid w:val="00CE7144"/>
    <w:rPr>
      <w:rFonts w:ascii="Tahoma" w:eastAsia="Times New Roman" w:hAnsi="Tahoma" w:cs="Tahoma"/>
      <w:sz w:val="16"/>
      <w:szCs w:val="16"/>
      <w:lang w:eastAsia="ru-RU"/>
    </w:rPr>
  </w:style>
  <w:style w:type="paragraph" w:styleId="ab">
    <w:name w:val="header"/>
    <w:basedOn w:val="a"/>
    <w:link w:val="ac"/>
    <w:uiPriority w:val="99"/>
    <w:unhideWhenUsed/>
    <w:rsid w:val="0020491E"/>
    <w:pPr>
      <w:tabs>
        <w:tab w:val="center" w:pos="4677"/>
        <w:tab w:val="right" w:pos="9355"/>
      </w:tabs>
    </w:pPr>
  </w:style>
  <w:style w:type="character" w:customStyle="1" w:styleId="ac">
    <w:name w:val="Верхний колонтитул Знак"/>
    <w:basedOn w:val="a0"/>
    <w:link w:val="ab"/>
    <w:uiPriority w:val="99"/>
    <w:rsid w:val="0020491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0491E"/>
    <w:pPr>
      <w:tabs>
        <w:tab w:val="center" w:pos="4677"/>
        <w:tab w:val="right" w:pos="9355"/>
      </w:tabs>
    </w:pPr>
  </w:style>
  <w:style w:type="character" w:customStyle="1" w:styleId="ae">
    <w:name w:val="Нижний колонтитул Знак"/>
    <w:basedOn w:val="a0"/>
    <w:link w:val="ad"/>
    <w:uiPriority w:val="99"/>
    <w:rsid w:val="0020491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61F1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rsid w:val="00B61F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semiHidden/>
    <w:rsid w:val="00B61F1B"/>
    <w:rPr>
      <w:rFonts w:ascii="Cambria" w:eastAsia="Times New Roman" w:hAnsi="Cambria" w:cs="Times New Roman"/>
      <w:b/>
      <w:bCs/>
      <w:sz w:val="26"/>
      <w:szCs w:val="26"/>
    </w:rPr>
  </w:style>
  <w:style w:type="character" w:customStyle="1" w:styleId="40">
    <w:name w:val="Заголовок 4 Знак"/>
    <w:basedOn w:val="a0"/>
    <w:link w:val="4"/>
    <w:uiPriority w:val="99"/>
    <w:semiHidden/>
    <w:rsid w:val="00B61F1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B61F1B"/>
    <w:rPr>
      <w:rFonts w:ascii="Times New Roman" w:eastAsia="Times New Roman" w:hAnsi="Times New Roman" w:cs="Times New Roman"/>
      <w:b/>
      <w:bCs/>
      <w:lang w:eastAsia="ru-RU"/>
    </w:rPr>
  </w:style>
  <w:style w:type="paragraph" w:customStyle="1" w:styleId="ConsPlusTitle">
    <w:name w:val="ConsPlusTitle"/>
    <w:rsid w:val="00B61F1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
    <w:name w:val="FollowedHyperlink"/>
    <w:uiPriority w:val="99"/>
    <w:semiHidden/>
    <w:unhideWhenUsed/>
    <w:rsid w:val="00B61F1B"/>
    <w:rPr>
      <w:color w:val="800080"/>
      <w:u w:val="single"/>
    </w:rPr>
  </w:style>
  <w:style w:type="paragraph" w:styleId="HTML">
    <w:name w:val="HTML Preformatted"/>
    <w:basedOn w:val="a"/>
    <w:link w:val="HTML0"/>
    <w:semiHidden/>
    <w:unhideWhenUsed/>
    <w:rsid w:val="00B6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B61F1B"/>
    <w:rPr>
      <w:rFonts w:ascii="Courier New" w:eastAsia="Times New Roman" w:hAnsi="Courier New" w:cs="Times New Roman"/>
      <w:sz w:val="20"/>
      <w:szCs w:val="20"/>
      <w:lang w:eastAsia="ru-RU"/>
    </w:rPr>
  </w:style>
  <w:style w:type="paragraph" w:styleId="af0">
    <w:name w:val="Normal (Web)"/>
    <w:basedOn w:val="a"/>
    <w:uiPriority w:val="99"/>
    <w:semiHidden/>
    <w:unhideWhenUsed/>
    <w:rsid w:val="00B61F1B"/>
    <w:pPr>
      <w:spacing w:before="100" w:beforeAutospacing="1" w:after="100" w:afterAutospacing="1"/>
    </w:pPr>
  </w:style>
  <w:style w:type="paragraph" w:styleId="af1">
    <w:name w:val="envelope address"/>
    <w:basedOn w:val="a"/>
    <w:next w:val="a"/>
    <w:uiPriority w:val="99"/>
    <w:semiHidden/>
    <w:unhideWhenUsed/>
    <w:rsid w:val="00B61F1B"/>
    <w:pPr>
      <w:spacing w:before="120"/>
      <w:jc w:val="center"/>
    </w:pPr>
    <w:rPr>
      <w:rFonts w:ascii="Arial" w:hAnsi="Arial"/>
      <w:noProof/>
      <w:sz w:val="16"/>
      <w:szCs w:val="20"/>
    </w:rPr>
  </w:style>
  <w:style w:type="paragraph" w:styleId="af2">
    <w:name w:val="Title"/>
    <w:basedOn w:val="a"/>
    <w:link w:val="af3"/>
    <w:uiPriority w:val="99"/>
    <w:qFormat/>
    <w:rsid w:val="00B61F1B"/>
    <w:pPr>
      <w:jc w:val="center"/>
    </w:pPr>
    <w:rPr>
      <w:b/>
      <w:bCs/>
      <w:sz w:val="32"/>
      <w:szCs w:val="20"/>
    </w:rPr>
  </w:style>
  <w:style w:type="character" w:customStyle="1" w:styleId="af3">
    <w:name w:val="Название Знак"/>
    <w:basedOn w:val="a0"/>
    <w:link w:val="af2"/>
    <w:uiPriority w:val="99"/>
    <w:rsid w:val="00B61F1B"/>
    <w:rPr>
      <w:rFonts w:ascii="Times New Roman" w:eastAsia="Times New Roman" w:hAnsi="Times New Roman" w:cs="Times New Roman"/>
      <w:b/>
      <w:bCs/>
      <w:sz w:val="32"/>
      <w:szCs w:val="20"/>
      <w:lang w:eastAsia="ru-RU"/>
    </w:rPr>
  </w:style>
  <w:style w:type="paragraph" w:styleId="af4">
    <w:name w:val="Signature"/>
    <w:basedOn w:val="a"/>
    <w:next w:val="a"/>
    <w:link w:val="af5"/>
    <w:unhideWhenUsed/>
    <w:rsid w:val="00B61F1B"/>
    <w:pPr>
      <w:tabs>
        <w:tab w:val="left" w:pos="7797"/>
      </w:tabs>
      <w:spacing w:before="1080"/>
      <w:ind w:right="-567"/>
    </w:pPr>
    <w:rPr>
      <w:caps/>
      <w:szCs w:val="20"/>
    </w:rPr>
  </w:style>
  <w:style w:type="character" w:customStyle="1" w:styleId="af5">
    <w:name w:val="Подпись Знак"/>
    <w:basedOn w:val="a0"/>
    <w:link w:val="af4"/>
    <w:rsid w:val="00B61F1B"/>
    <w:rPr>
      <w:rFonts w:ascii="Times New Roman" w:eastAsia="Times New Roman" w:hAnsi="Times New Roman" w:cs="Times New Roman"/>
      <w:caps/>
      <w:sz w:val="24"/>
      <w:szCs w:val="20"/>
      <w:lang w:eastAsia="ru-RU"/>
    </w:rPr>
  </w:style>
  <w:style w:type="paragraph" w:styleId="af6">
    <w:name w:val="Body Text"/>
    <w:basedOn w:val="a"/>
    <w:link w:val="af7"/>
    <w:uiPriority w:val="99"/>
    <w:semiHidden/>
    <w:unhideWhenUsed/>
    <w:rsid w:val="00B61F1B"/>
    <w:pPr>
      <w:jc w:val="both"/>
    </w:pPr>
    <w:rPr>
      <w:sz w:val="28"/>
      <w:szCs w:val="20"/>
    </w:rPr>
  </w:style>
  <w:style w:type="character" w:customStyle="1" w:styleId="af7">
    <w:name w:val="Основной текст Знак"/>
    <w:basedOn w:val="a0"/>
    <w:link w:val="af6"/>
    <w:uiPriority w:val="99"/>
    <w:semiHidden/>
    <w:rsid w:val="00B61F1B"/>
    <w:rPr>
      <w:rFonts w:ascii="Times New Roman" w:eastAsia="Times New Roman" w:hAnsi="Times New Roman" w:cs="Times New Roman"/>
      <w:sz w:val="28"/>
      <w:szCs w:val="20"/>
      <w:lang w:eastAsia="ru-RU"/>
    </w:rPr>
  </w:style>
  <w:style w:type="paragraph" w:styleId="af8">
    <w:name w:val="Body Text Indent"/>
    <w:basedOn w:val="a"/>
    <w:link w:val="af9"/>
    <w:uiPriority w:val="99"/>
    <w:semiHidden/>
    <w:unhideWhenUsed/>
    <w:rsid w:val="00B61F1B"/>
    <w:pPr>
      <w:ind w:firstLine="420"/>
      <w:jc w:val="both"/>
    </w:pPr>
    <w:rPr>
      <w:b/>
      <w:i/>
      <w:sz w:val="20"/>
      <w:szCs w:val="20"/>
      <w:u w:val="single"/>
    </w:rPr>
  </w:style>
  <w:style w:type="character" w:customStyle="1" w:styleId="af9">
    <w:name w:val="Основной текст с отступом Знак"/>
    <w:basedOn w:val="a0"/>
    <w:link w:val="af8"/>
    <w:uiPriority w:val="99"/>
    <w:semiHidden/>
    <w:rsid w:val="00B61F1B"/>
    <w:rPr>
      <w:rFonts w:ascii="Times New Roman" w:eastAsia="Times New Roman" w:hAnsi="Times New Roman" w:cs="Times New Roman"/>
      <w:b/>
      <w:i/>
      <w:sz w:val="20"/>
      <w:szCs w:val="20"/>
      <w:u w:val="single"/>
      <w:lang w:eastAsia="ru-RU"/>
    </w:rPr>
  </w:style>
  <w:style w:type="paragraph" w:styleId="31">
    <w:name w:val="Body Text 3"/>
    <w:basedOn w:val="a"/>
    <w:link w:val="32"/>
    <w:uiPriority w:val="99"/>
    <w:semiHidden/>
    <w:unhideWhenUsed/>
    <w:rsid w:val="00B61F1B"/>
    <w:pPr>
      <w:spacing w:after="120"/>
    </w:pPr>
    <w:rPr>
      <w:sz w:val="16"/>
      <w:szCs w:val="16"/>
    </w:rPr>
  </w:style>
  <w:style w:type="character" w:customStyle="1" w:styleId="32">
    <w:name w:val="Основной текст 3 Знак"/>
    <w:basedOn w:val="a0"/>
    <w:link w:val="31"/>
    <w:uiPriority w:val="99"/>
    <w:semiHidden/>
    <w:rsid w:val="00B61F1B"/>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B61F1B"/>
    <w:pPr>
      <w:ind w:firstLine="720"/>
      <w:jc w:val="both"/>
    </w:pPr>
    <w:rPr>
      <w:sz w:val="20"/>
      <w:szCs w:val="20"/>
    </w:rPr>
  </w:style>
  <w:style w:type="character" w:customStyle="1" w:styleId="22">
    <w:name w:val="Основной текст с отступом 2 Знак"/>
    <w:basedOn w:val="a0"/>
    <w:link w:val="21"/>
    <w:uiPriority w:val="99"/>
    <w:semiHidden/>
    <w:rsid w:val="00B61F1B"/>
    <w:rPr>
      <w:rFonts w:ascii="Times New Roman" w:eastAsia="Times New Roman" w:hAnsi="Times New Roman" w:cs="Times New Roman"/>
      <w:sz w:val="20"/>
      <w:szCs w:val="20"/>
      <w:lang w:eastAsia="ru-RU"/>
    </w:rPr>
  </w:style>
  <w:style w:type="paragraph" w:styleId="afa">
    <w:name w:val="Document Map"/>
    <w:basedOn w:val="a"/>
    <w:link w:val="afb"/>
    <w:uiPriority w:val="99"/>
    <w:semiHidden/>
    <w:unhideWhenUsed/>
    <w:rsid w:val="00B61F1B"/>
    <w:pPr>
      <w:shd w:val="clear" w:color="auto" w:fill="000080"/>
    </w:pPr>
    <w:rPr>
      <w:rFonts w:ascii="Tahoma" w:hAnsi="Tahoma"/>
      <w:sz w:val="20"/>
      <w:szCs w:val="20"/>
    </w:rPr>
  </w:style>
  <w:style w:type="character" w:customStyle="1" w:styleId="afb">
    <w:name w:val="Схема документа Знак"/>
    <w:basedOn w:val="a0"/>
    <w:link w:val="afa"/>
    <w:uiPriority w:val="99"/>
    <w:semiHidden/>
    <w:rsid w:val="00B61F1B"/>
    <w:rPr>
      <w:rFonts w:ascii="Tahoma" w:eastAsia="Times New Roman" w:hAnsi="Tahoma" w:cs="Times New Roman"/>
      <w:sz w:val="20"/>
      <w:szCs w:val="20"/>
      <w:shd w:val="clear" w:color="auto" w:fill="000080"/>
      <w:lang w:eastAsia="ru-RU"/>
    </w:rPr>
  </w:style>
  <w:style w:type="paragraph" w:styleId="afc">
    <w:name w:val="No Spacing"/>
    <w:uiPriority w:val="1"/>
    <w:qFormat/>
    <w:rsid w:val="00B61F1B"/>
    <w:pPr>
      <w:spacing w:after="0" w:line="240" w:lineRule="auto"/>
    </w:pPr>
    <w:rPr>
      <w:rFonts w:ascii="Times New Roman" w:eastAsia="Times New Roman" w:hAnsi="Times New Roman" w:cs="Times New Roman"/>
      <w:sz w:val="24"/>
      <w:szCs w:val="24"/>
      <w:lang w:eastAsia="ru-RU"/>
    </w:rPr>
  </w:style>
  <w:style w:type="paragraph" w:customStyle="1" w:styleId="afd">
    <w:name w:val="Знак Знак Знак Знак"/>
    <w:basedOn w:val="a"/>
    <w:uiPriority w:val="99"/>
    <w:rsid w:val="00B61F1B"/>
    <w:pPr>
      <w:spacing w:before="100" w:beforeAutospacing="1" w:after="100" w:afterAutospacing="1"/>
    </w:pPr>
    <w:rPr>
      <w:rFonts w:ascii="Tahoma" w:hAnsi="Tahoma"/>
      <w:sz w:val="20"/>
      <w:szCs w:val="20"/>
      <w:lang w:val="en-US" w:eastAsia="en-US"/>
    </w:rPr>
  </w:style>
  <w:style w:type="paragraph" w:customStyle="1" w:styleId="afe">
    <w:name w:val="Текст постановления"/>
    <w:basedOn w:val="a"/>
    <w:uiPriority w:val="99"/>
    <w:rsid w:val="00B61F1B"/>
    <w:pPr>
      <w:ind w:firstLine="709"/>
    </w:pPr>
    <w:rPr>
      <w:szCs w:val="20"/>
    </w:rPr>
  </w:style>
  <w:style w:type="paragraph" w:customStyle="1" w:styleId="aff">
    <w:name w:val="Заголовок постановления"/>
    <w:basedOn w:val="a"/>
    <w:next w:val="afe"/>
    <w:uiPriority w:val="99"/>
    <w:rsid w:val="00B61F1B"/>
    <w:pPr>
      <w:spacing w:before="240" w:after="960"/>
      <w:ind w:right="5102" w:firstLine="709"/>
    </w:pPr>
    <w:rPr>
      <w:i/>
      <w:szCs w:val="20"/>
    </w:rPr>
  </w:style>
  <w:style w:type="paragraph" w:customStyle="1" w:styleId="aff0">
    <w:name w:val="Бланк"/>
    <w:basedOn w:val="a3"/>
    <w:next w:val="a"/>
    <w:uiPriority w:val="99"/>
    <w:rsid w:val="00B61F1B"/>
    <w:pPr>
      <w:spacing w:before="120"/>
    </w:pPr>
    <w:rPr>
      <w:b/>
      <w:sz w:val="32"/>
    </w:rPr>
  </w:style>
  <w:style w:type="paragraph" w:customStyle="1" w:styleId="aff1">
    <w:name w:val="Таблицы (моноширинный)"/>
    <w:basedOn w:val="a"/>
    <w:next w:val="a"/>
    <w:uiPriority w:val="99"/>
    <w:rsid w:val="00B61F1B"/>
    <w:pPr>
      <w:widowControl w:val="0"/>
      <w:autoSpaceDE w:val="0"/>
      <w:autoSpaceDN w:val="0"/>
      <w:adjustRightInd w:val="0"/>
      <w:jc w:val="both"/>
    </w:pPr>
    <w:rPr>
      <w:rFonts w:ascii="Courier New" w:hAnsi="Courier New" w:cs="Courier New"/>
      <w:sz w:val="20"/>
      <w:szCs w:val="20"/>
    </w:rPr>
  </w:style>
  <w:style w:type="paragraph" w:customStyle="1" w:styleId="aff2">
    <w:name w:val="Знак"/>
    <w:basedOn w:val="a"/>
    <w:uiPriority w:val="99"/>
    <w:rsid w:val="00B61F1B"/>
    <w:pPr>
      <w:spacing w:after="160" w:line="240" w:lineRule="exact"/>
    </w:pPr>
    <w:rPr>
      <w:rFonts w:ascii="Verdana" w:hAnsi="Verdana"/>
      <w:sz w:val="20"/>
      <w:szCs w:val="20"/>
      <w:lang w:val="en-US" w:eastAsia="en-US"/>
    </w:rPr>
  </w:style>
  <w:style w:type="paragraph" w:customStyle="1" w:styleId="ConsPlusNonformat">
    <w:name w:val="ConsPlusNonformat"/>
    <w:rsid w:val="00B61F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61F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Дата1"/>
    <w:basedOn w:val="a"/>
    <w:uiPriority w:val="99"/>
    <w:rsid w:val="00B61F1B"/>
    <w:pPr>
      <w:spacing w:before="100" w:beforeAutospacing="1" w:after="100" w:afterAutospacing="1"/>
    </w:pPr>
  </w:style>
  <w:style w:type="paragraph" w:customStyle="1" w:styleId="aff3">
    <w:name w:val="Внимание"/>
    <w:basedOn w:val="a"/>
    <w:next w:val="a"/>
    <w:uiPriority w:val="99"/>
    <w:rsid w:val="00B61F1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4">
    <w:name w:val="Внимание: криминал!!"/>
    <w:basedOn w:val="aff3"/>
    <w:next w:val="a"/>
    <w:uiPriority w:val="99"/>
    <w:rsid w:val="00B61F1B"/>
    <w:pPr>
      <w:shd w:val="clear" w:color="auto" w:fill="auto"/>
      <w:spacing w:before="0" w:after="0"/>
      <w:ind w:left="0" w:right="0" w:firstLine="0"/>
    </w:pPr>
  </w:style>
  <w:style w:type="paragraph" w:customStyle="1" w:styleId="aff5">
    <w:name w:val="Внимание: недобросовестность!"/>
    <w:basedOn w:val="aff3"/>
    <w:next w:val="a"/>
    <w:uiPriority w:val="99"/>
    <w:rsid w:val="00B61F1B"/>
    <w:pPr>
      <w:shd w:val="clear" w:color="auto" w:fill="auto"/>
      <w:spacing w:before="0" w:after="0"/>
      <w:ind w:left="0" w:right="0" w:firstLine="0"/>
    </w:pPr>
  </w:style>
  <w:style w:type="paragraph" w:customStyle="1" w:styleId="aff6">
    <w:name w:val="Основное меню (преемственное)"/>
    <w:basedOn w:val="a"/>
    <w:next w:val="a"/>
    <w:uiPriority w:val="99"/>
    <w:rsid w:val="00B61F1B"/>
    <w:pPr>
      <w:widowControl w:val="0"/>
      <w:autoSpaceDE w:val="0"/>
      <w:autoSpaceDN w:val="0"/>
      <w:adjustRightInd w:val="0"/>
      <w:jc w:val="both"/>
    </w:pPr>
    <w:rPr>
      <w:rFonts w:ascii="Verdana" w:hAnsi="Verdana" w:cs="Verdana"/>
    </w:rPr>
  </w:style>
  <w:style w:type="paragraph" w:customStyle="1" w:styleId="12">
    <w:name w:val="Заголовок1"/>
    <w:basedOn w:val="aff6"/>
    <w:next w:val="a"/>
    <w:uiPriority w:val="99"/>
    <w:rsid w:val="00B61F1B"/>
    <w:pPr>
      <w:shd w:val="clear" w:color="auto" w:fill="F0F0F0"/>
    </w:pPr>
    <w:rPr>
      <w:rFonts w:ascii="Arial" w:hAnsi="Arial" w:cs="Arial"/>
      <w:b/>
      <w:bCs/>
      <w:color w:val="0058A9"/>
    </w:rPr>
  </w:style>
  <w:style w:type="paragraph" w:customStyle="1" w:styleId="aff7">
    <w:name w:val="Заголовок группы контролов"/>
    <w:basedOn w:val="a"/>
    <w:next w:val="a"/>
    <w:uiPriority w:val="99"/>
    <w:rsid w:val="00B61F1B"/>
    <w:pPr>
      <w:widowControl w:val="0"/>
      <w:autoSpaceDE w:val="0"/>
      <w:autoSpaceDN w:val="0"/>
      <w:adjustRightInd w:val="0"/>
      <w:jc w:val="both"/>
    </w:pPr>
    <w:rPr>
      <w:rFonts w:ascii="Arial" w:hAnsi="Arial" w:cs="Arial"/>
      <w:b/>
      <w:bCs/>
      <w:color w:val="000000"/>
    </w:rPr>
  </w:style>
  <w:style w:type="paragraph" w:customStyle="1" w:styleId="aff8">
    <w:name w:val="Заголовок для информации об изменениях"/>
    <w:basedOn w:val="1"/>
    <w:next w:val="a"/>
    <w:uiPriority w:val="99"/>
    <w:rsid w:val="00B61F1B"/>
    <w:pPr>
      <w:keepNext w:val="0"/>
      <w:widowControl w:val="0"/>
      <w:shd w:val="clear" w:color="auto" w:fill="FFFFFF"/>
      <w:autoSpaceDE w:val="0"/>
      <w:autoSpaceDN w:val="0"/>
      <w:adjustRightInd w:val="0"/>
      <w:spacing w:before="0" w:after="0"/>
      <w:jc w:val="both"/>
      <w:outlineLvl w:val="9"/>
    </w:pPr>
    <w:rPr>
      <w:b w:val="0"/>
      <w:bCs w:val="0"/>
      <w:kern w:val="0"/>
      <w:sz w:val="20"/>
      <w:szCs w:val="20"/>
    </w:rPr>
  </w:style>
  <w:style w:type="paragraph" w:customStyle="1" w:styleId="aff9">
    <w:name w:val="Заголовок приложения"/>
    <w:basedOn w:val="a"/>
    <w:next w:val="a"/>
    <w:uiPriority w:val="99"/>
    <w:rsid w:val="00B61F1B"/>
    <w:pPr>
      <w:widowControl w:val="0"/>
      <w:autoSpaceDE w:val="0"/>
      <w:autoSpaceDN w:val="0"/>
      <w:adjustRightInd w:val="0"/>
      <w:jc w:val="right"/>
    </w:pPr>
    <w:rPr>
      <w:rFonts w:ascii="Arial" w:hAnsi="Arial" w:cs="Arial"/>
    </w:rPr>
  </w:style>
  <w:style w:type="paragraph" w:customStyle="1" w:styleId="affa">
    <w:name w:val="Заголовок распахивающейся части диалога"/>
    <w:basedOn w:val="a"/>
    <w:next w:val="a"/>
    <w:uiPriority w:val="99"/>
    <w:rsid w:val="00B61F1B"/>
    <w:pPr>
      <w:widowControl w:val="0"/>
      <w:autoSpaceDE w:val="0"/>
      <w:autoSpaceDN w:val="0"/>
      <w:adjustRightInd w:val="0"/>
      <w:jc w:val="both"/>
    </w:pPr>
    <w:rPr>
      <w:rFonts w:ascii="Arial" w:hAnsi="Arial" w:cs="Arial"/>
      <w:i/>
      <w:iCs/>
      <w:color w:val="000080"/>
    </w:rPr>
  </w:style>
  <w:style w:type="paragraph" w:customStyle="1" w:styleId="affb">
    <w:name w:val="Заголовок статьи"/>
    <w:basedOn w:val="a"/>
    <w:next w:val="a"/>
    <w:uiPriority w:val="99"/>
    <w:rsid w:val="00B61F1B"/>
    <w:pPr>
      <w:widowControl w:val="0"/>
      <w:autoSpaceDE w:val="0"/>
      <w:autoSpaceDN w:val="0"/>
      <w:adjustRightInd w:val="0"/>
      <w:ind w:left="1612" w:hanging="892"/>
      <w:jc w:val="both"/>
    </w:pPr>
    <w:rPr>
      <w:rFonts w:ascii="Arial" w:hAnsi="Arial" w:cs="Arial"/>
    </w:rPr>
  </w:style>
  <w:style w:type="paragraph" w:customStyle="1" w:styleId="affc">
    <w:name w:val="Заголовок ЭР (левое окно)"/>
    <w:basedOn w:val="a"/>
    <w:next w:val="a"/>
    <w:uiPriority w:val="99"/>
    <w:rsid w:val="00B61F1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d">
    <w:name w:val="Заголовок ЭР (правое окно)"/>
    <w:basedOn w:val="affc"/>
    <w:next w:val="a"/>
    <w:uiPriority w:val="99"/>
    <w:rsid w:val="00B61F1B"/>
    <w:pPr>
      <w:spacing w:before="0" w:after="0"/>
      <w:jc w:val="left"/>
    </w:pPr>
    <w:rPr>
      <w:b w:val="0"/>
      <w:bCs w:val="0"/>
      <w:color w:val="auto"/>
      <w:sz w:val="24"/>
      <w:szCs w:val="24"/>
    </w:rPr>
  </w:style>
  <w:style w:type="paragraph" w:customStyle="1" w:styleId="affe">
    <w:name w:val="Интерактивный заголовок"/>
    <w:basedOn w:val="12"/>
    <w:next w:val="a"/>
    <w:uiPriority w:val="99"/>
    <w:rsid w:val="00B61F1B"/>
    <w:pPr>
      <w:shd w:val="clear" w:color="auto" w:fill="auto"/>
    </w:pPr>
    <w:rPr>
      <w:b w:val="0"/>
      <w:bCs w:val="0"/>
      <w:color w:val="auto"/>
      <w:u w:val="single"/>
    </w:rPr>
  </w:style>
  <w:style w:type="paragraph" w:customStyle="1" w:styleId="afff">
    <w:name w:val="Текст информации об изменениях"/>
    <w:basedOn w:val="a"/>
    <w:next w:val="a"/>
    <w:uiPriority w:val="99"/>
    <w:rsid w:val="00B61F1B"/>
    <w:pPr>
      <w:widowControl w:val="0"/>
      <w:autoSpaceDE w:val="0"/>
      <w:autoSpaceDN w:val="0"/>
      <w:adjustRightInd w:val="0"/>
      <w:jc w:val="both"/>
    </w:pPr>
    <w:rPr>
      <w:rFonts w:ascii="Arial" w:hAnsi="Arial" w:cs="Arial"/>
      <w:color w:val="353842"/>
      <w:sz w:val="20"/>
      <w:szCs w:val="20"/>
    </w:rPr>
  </w:style>
  <w:style w:type="paragraph" w:customStyle="1" w:styleId="afff0">
    <w:name w:val="Информация об изменениях"/>
    <w:basedOn w:val="afff"/>
    <w:next w:val="a"/>
    <w:uiPriority w:val="99"/>
    <w:rsid w:val="00B61F1B"/>
    <w:pPr>
      <w:shd w:val="clear" w:color="auto" w:fill="EAEFED"/>
      <w:spacing w:before="180"/>
      <w:ind w:left="360" w:right="360"/>
    </w:pPr>
    <w:rPr>
      <w:color w:val="auto"/>
      <w:sz w:val="24"/>
      <w:szCs w:val="24"/>
    </w:rPr>
  </w:style>
  <w:style w:type="paragraph" w:customStyle="1" w:styleId="afff1">
    <w:name w:val="Текст (справка)"/>
    <w:basedOn w:val="a"/>
    <w:next w:val="a"/>
    <w:uiPriority w:val="99"/>
    <w:rsid w:val="00B61F1B"/>
    <w:pPr>
      <w:widowControl w:val="0"/>
      <w:autoSpaceDE w:val="0"/>
      <w:autoSpaceDN w:val="0"/>
      <w:adjustRightInd w:val="0"/>
      <w:ind w:left="170" w:right="170"/>
    </w:pPr>
    <w:rPr>
      <w:rFonts w:ascii="Arial" w:hAnsi="Arial" w:cs="Arial"/>
    </w:rPr>
  </w:style>
  <w:style w:type="paragraph" w:customStyle="1" w:styleId="afff2">
    <w:name w:val="Комментарий"/>
    <w:basedOn w:val="afff1"/>
    <w:next w:val="a"/>
    <w:uiPriority w:val="99"/>
    <w:rsid w:val="00B61F1B"/>
    <w:pPr>
      <w:shd w:val="clear" w:color="auto" w:fill="F0F0F0"/>
      <w:spacing w:before="75"/>
      <w:ind w:left="0" w:right="0"/>
      <w:jc w:val="both"/>
    </w:pPr>
    <w:rPr>
      <w:color w:val="353842"/>
    </w:rPr>
  </w:style>
  <w:style w:type="paragraph" w:customStyle="1" w:styleId="afff3">
    <w:name w:val="Информация об изменениях документа"/>
    <w:basedOn w:val="afff2"/>
    <w:next w:val="a"/>
    <w:uiPriority w:val="99"/>
    <w:rsid w:val="00B61F1B"/>
    <w:pPr>
      <w:spacing w:before="0"/>
    </w:pPr>
    <w:rPr>
      <w:i/>
      <w:iCs/>
    </w:rPr>
  </w:style>
  <w:style w:type="paragraph" w:customStyle="1" w:styleId="afff4">
    <w:name w:val="Текст (лев. подпись)"/>
    <w:basedOn w:val="a"/>
    <w:next w:val="a"/>
    <w:uiPriority w:val="99"/>
    <w:rsid w:val="00B61F1B"/>
    <w:pPr>
      <w:widowControl w:val="0"/>
      <w:autoSpaceDE w:val="0"/>
      <w:autoSpaceDN w:val="0"/>
      <w:adjustRightInd w:val="0"/>
    </w:pPr>
    <w:rPr>
      <w:rFonts w:ascii="Arial" w:hAnsi="Arial" w:cs="Arial"/>
    </w:rPr>
  </w:style>
  <w:style w:type="paragraph" w:customStyle="1" w:styleId="afff5">
    <w:name w:val="Колонтитул (левый)"/>
    <w:basedOn w:val="afff4"/>
    <w:next w:val="a"/>
    <w:uiPriority w:val="99"/>
    <w:rsid w:val="00B61F1B"/>
    <w:pPr>
      <w:jc w:val="both"/>
    </w:pPr>
    <w:rPr>
      <w:sz w:val="16"/>
      <w:szCs w:val="16"/>
    </w:rPr>
  </w:style>
  <w:style w:type="paragraph" w:customStyle="1" w:styleId="afff6">
    <w:name w:val="Текст (прав. подпись)"/>
    <w:basedOn w:val="a"/>
    <w:next w:val="a"/>
    <w:uiPriority w:val="99"/>
    <w:rsid w:val="00B61F1B"/>
    <w:pPr>
      <w:widowControl w:val="0"/>
      <w:autoSpaceDE w:val="0"/>
      <w:autoSpaceDN w:val="0"/>
      <w:adjustRightInd w:val="0"/>
      <w:jc w:val="right"/>
    </w:pPr>
    <w:rPr>
      <w:rFonts w:ascii="Arial" w:hAnsi="Arial" w:cs="Arial"/>
    </w:rPr>
  </w:style>
  <w:style w:type="paragraph" w:customStyle="1" w:styleId="afff7">
    <w:name w:val="Колонтитул (правый)"/>
    <w:basedOn w:val="afff6"/>
    <w:next w:val="a"/>
    <w:uiPriority w:val="99"/>
    <w:rsid w:val="00B61F1B"/>
    <w:pPr>
      <w:jc w:val="both"/>
    </w:pPr>
    <w:rPr>
      <w:sz w:val="16"/>
      <w:szCs w:val="16"/>
    </w:rPr>
  </w:style>
  <w:style w:type="paragraph" w:customStyle="1" w:styleId="afff8">
    <w:name w:val="Комментарий пользователя"/>
    <w:basedOn w:val="afff2"/>
    <w:next w:val="a"/>
    <w:uiPriority w:val="99"/>
    <w:rsid w:val="00B61F1B"/>
    <w:pPr>
      <w:shd w:val="clear" w:color="auto" w:fill="FFDFE0"/>
      <w:spacing w:before="0"/>
      <w:jc w:val="left"/>
    </w:pPr>
  </w:style>
  <w:style w:type="paragraph" w:customStyle="1" w:styleId="afff9">
    <w:name w:val="Куда обратиться?"/>
    <w:basedOn w:val="aff3"/>
    <w:next w:val="a"/>
    <w:uiPriority w:val="99"/>
    <w:rsid w:val="00B61F1B"/>
    <w:pPr>
      <w:shd w:val="clear" w:color="auto" w:fill="auto"/>
      <w:spacing w:before="0" w:after="0"/>
      <w:ind w:left="0" w:right="0" w:firstLine="0"/>
    </w:pPr>
  </w:style>
  <w:style w:type="paragraph" w:customStyle="1" w:styleId="afffa">
    <w:name w:val="Моноширинный"/>
    <w:basedOn w:val="a"/>
    <w:next w:val="a"/>
    <w:uiPriority w:val="99"/>
    <w:rsid w:val="00B61F1B"/>
    <w:pPr>
      <w:widowControl w:val="0"/>
      <w:autoSpaceDE w:val="0"/>
      <w:autoSpaceDN w:val="0"/>
      <w:adjustRightInd w:val="0"/>
      <w:jc w:val="both"/>
    </w:pPr>
    <w:rPr>
      <w:rFonts w:ascii="Courier New" w:hAnsi="Courier New" w:cs="Courier New"/>
      <w:sz w:val="22"/>
      <w:szCs w:val="22"/>
    </w:rPr>
  </w:style>
  <w:style w:type="paragraph" w:customStyle="1" w:styleId="afffb">
    <w:name w:val="Необходимые документы"/>
    <w:basedOn w:val="aff3"/>
    <w:next w:val="a"/>
    <w:uiPriority w:val="99"/>
    <w:rsid w:val="00B61F1B"/>
    <w:pPr>
      <w:shd w:val="clear" w:color="auto" w:fill="auto"/>
      <w:spacing w:before="0" w:after="0"/>
      <w:ind w:left="0" w:right="0" w:firstLine="118"/>
    </w:pPr>
  </w:style>
  <w:style w:type="paragraph" w:customStyle="1" w:styleId="afffc">
    <w:name w:val="Нормальный (таблица)"/>
    <w:basedOn w:val="a"/>
    <w:next w:val="a"/>
    <w:uiPriority w:val="99"/>
    <w:rsid w:val="00B61F1B"/>
    <w:pPr>
      <w:widowControl w:val="0"/>
      <w:autoSpaceDE w:val="0"/>
      <w:autoSpaceDN w:val="0"/>
      <w:adjustRightInd w:val="0"/>
      <w:jc w:val="both"/>
    </w:pPr>
    <w:rPr>
      <w:rFonts w:ascii="Arial" w:hAnsi="Arial" w:cs="Arial"/>
    </w:rPr>
  </w:style>
  <w:style w:type="paragraph" w:customStyle="1" w:styleId="afffd">
    <w:name w:val="Объект"/>
    <w:basedOn w:val="a"/>
    <w:next w:val="a"/>
    <w:uiPriority w:val="99"/>
    <w:rsid w:val="00B61F1B"/>
    <w:pPr>
      <w:widowControl w:val="0"/>
      <w:autoSpaceDE w:val="0"/>
      <w:autoSpaceDN w:val="0"/>
      <w:adjustRightInd w:val="0"/>
      <w:jc w:val="both"/>
    </w:pPr>
    <w:rPr>
      <w:sz w:val="26"/>
      <w:szCs w:val="26"/>
    </w:rPr>
  </w:style>
  <w:style w:type="paragraph" w:customStyle="1" w:styleId="afffe">
    <w:name w:val="Оглавление"/>
    <w:basedOn w:val="aff1"/>
    <w:next w:val="a"/>
    <w:uiPriority w:val="99"/>
    <w:rsid w:val="00B61F1B"/>
    <w:pPr>
      <w:ind w:left="140"/>
    </w:pPr>
    <w:rPr>
      <w:rFonts w:ascii="Arial" w:hAnsi="Arial" w:cs="Arial"/>
      <w:sz w:val="24"/>
      <w:szCs w:val="24"/>
    </w:rPr>
  </w:style>
  <w:style w:type="paragraph" w:customStyle="1" w:styleId="affff">
    <w:name w:val="Переменная часть"/>
    <w:basedOn w:val="aff6"/>
    <w:next w:val="a"/>
    <w:uiPriority w:val="99"/>
    <w:rsid w:val="00B61F1B"/>
    <w:rPr>
      <w:rFonts w:ascii="Arial" w:hAnsi="Arial" w:cs="Arial"/>
      <w:sz w:val="20"/>
      <w:szCs w:val="20"/>
    </w:rPr>
  </w:style>
  <w:style w:type="paragraph" w:customStyle="1" w:styleId="affff0">
    <w:name w:val="Подвал для информации об изменениях"/>
    <w:basedOn w:val="1"/>
    <w:next w:val="a"/>
    <w:uiPriority w:val="99"/>
    <w:rsid w:val="00B61F1B"/>
    <w:pPr>
      <w:keepNext w:val="0"/>
      <w:widowControl w:val="0"/>
      <w:autoSpaceDE w:val="0"/>
      <w:autoSpaceDN w:val="0"/>
      <w:adjustRightInd w:val="0"/>
      <w:spacing w:before="0" w:after="0"/>
      <w:jc w:val="both"/>
      <w:outlineLvl w:val="9"/>
    </w:pPr>
    <w:rPr>
      <w:b w:val="0"/>
      <w:bCs w:val="0"/>
      <w:kern w:val="0"/>
      <w:sz w:val="20"/>
      <w:szCs w:val="20"/>
    </w:rPr>
  </w:style>
  <w:style w:type="paragraph" w:customStyle="1" w:styleId="affff1">
    <w:name w:val="Подзаголовок для информации об изменениях"/>
    <w:basedOn w:val="afff"/>
    <w:next w:val="a"/>
    <w:uiPriority w:val="99"/>
    <w:rsid w:val="00B61F1B"/>
    <w:rPr>
      <w:b/>
      <w:bCs/>
      <w:sz w:val="24"/>
      <w:szCs w:val="24"/>
    </w:rPr>
  </w:style>
  <w:style w:type="paragraph" w:customStyle="1" w:styleId="affff2">
    <w:name w:val="Подчёркнуный текст"/>
    <w:basedOn w:val="a"/>
    <w:next w:val="a"/>
    <w:uiPriority w:val="99"/>
    <w:rsid w:val="00B61F1B"/>
    <w:pPr>
      <w:widowControl w:val="0"/>
      <w:autoSpaceDE w:val="0"/>
      <w:autoSpaceDN w:val="0"/>
      <w:adjustRightInd w:val="0"/>
      <w:jc w:val="both"/>
    </w:pPr>
    <w:rPr>
      <w:rFonts w:ascii="Arial" w:hAnsi="Arial" w:cs="Arial"/>
    </w:rPr>
  </w:style>
  <w:style w:type="paragraph" w:customStyle="1" w:styleId="affff3">
    <w:name w:val="Постоянная часть"/>
    <w:basedOn w:val="aff6"/>
    <w:next w:val="a"/>
    <w:uiPriority w:val="99"/>
    <w:rsid w:val="00B61F1B"/>
    <w:rPr>
      <w:rFonts w:ascii="Arial" w:hAnsi="Arial" w:cs="Arial"/>
      <w:sz w:val="22"/>
      <w:szCs w:val="22"/>
    </w:rPr>
  </w:style>
  <w:style w:type="paragraph" w:customStyle="1" w:styleId="affff4">
    <w:name w:val="Прижатый влево"/>
    <w:basedOn w:val="a"/>
    <w:next w:val="a"/>
    <w:uiPriority w:val="99"/>
    <w:rsid w:val="00B61F1B"/>
    <w:pPr>
      <w:widowControl w:val="0"/>
      <w:autoSpaceDE w:val="0"/>
      <w:autoSpaceDN w:val="0"/>
      <w:adjustRightInd w:val="0"/>
    </w:pPr>
    <w:rPr>
      <w:rFonts w:ascii="Arial" w:hAnsi="Arial" w:cs="Arial"/>
    </w:rPr>
  </w:style>
  <w:style w:type="paragraph" w:customStyle="1" w:styleId="affff5">
    <w:name w:val="Пример."/>
    <w:basedOn w:val="aff3"/>
    <w:next w:val="a"/>
    <w:uiPriority w:val="99"/>
    <w:rsid w:val="00B61F1B"/>
    <w:pPr>
      <w:shd w:val="clear" w:color="auto" w:fill="auto"/>
      <w:spacing w:before="0" w:after="0"/>
      <w:ind w:left="0" w:right="0" w:firstLine="0"/>
    </w:pPr>
  </w:style>
  <w:style w:type="paragraph" w:customStyle="1" w:styleId="affff6">
    <w:name w:val="Примечание."/>
    <w:basedOn w:val="aff3"/>
    <w:next w:val="a"/>
    <w:uiPriority w:val="99"/>
    <w:rsid w:val="00B61F1B"/>
    <w:pPr>
      <w:shd w:val="clear" w:color="auto" w:fill="auto"/>
      <w:spacing w:before="0" w:after="0"/>
      <w:ind w:left="0" w:right="0" w:firstLine="0"/>
    </w:pPr>
  </w:style>
  <w:style w:type="paragraph" w:customStyle="1" w:styleId="affff7">
    <w:name w:val="Словарная статья"/>
    <w:basedOn w:val="a"/>
    <w:next w:val="a"/>
    <w:uiPriority w:val="99"/>
    <w:rsid w:val="00B61F1B"/>
    <w:pPr>
      <w:widowControl w:val="0"/>
      <w:autoSpaceDE w:val="0"/>
      <w:autoSpaceDN w:val="0"/>
      <w:adjustRightInd w:val="0"/>
      <w:ind w:right="118"/>
      <w:jc w:val="both"/>
    </w:pPr>
    <w:rPr>
      <w:rFonts w:ascii="Arial" w:hAnsi="Arial" w:cs="Arial"/>
    </w:rPr>
  </w:style>
  <w:style w:type="paragraph" w:customStyle="1" w:styleId="affff8">
    <w:name w:val="Ссылка на официальную публикацию"/>
    <w:basedOn w:val="a"/>
    <w:next w:val="a"/>
    <w:uiPriority w:val="99"/>
    <w:rsid w:val="00B61F1B"/>
    <w:pPr>
      <w:widowControl w:val="0"/>
      <w:autoSpaceDE w:val="0"/>
      <w:autoSpaceDN w:val="0"/>
      <w:adjustRightInd w:val="0"/>
      <w:jc w:val="both"/>
    </w:pPr>
    <w:rPr>
      <w:rFonts w:ascii="Arial" w:hAnsi="Arial" w:cs="Arial"/>
    </w:rPr>
  </w:style>
  <w:style w:type="paragraph" w:customStyle="1" w:styleId="affff9">
    <w:name w:val="Текст в таблице"/>
    <w:basedOn w:val="afffc"/>
    <w:next w:val="a"/>
    <w:uiPriority w:val="99"/>
    <w:rsid w:val="00B61F1B"/>
    <w:pPr>
      <w:ind w:firstLine="500"/>
    </w:pPr>
  </w:style>
  <w:style w:type="paragraph" w:customStyle="1" w:styleId="affffa">
    <w:name w:val="Текст ЭР (см. также)"/>
    <w:basedOn w:val="a"/>
    <w:next w:val="a"/>
    <w:uiPriority w:val="99"/>
    <w:rsid w:val="00B61F1B"/>
    <w:pPr>
      <w:widowControl w:val="0"/>
      <w:autoSpaceDE w:val="0"/>
      <w:autoSpaceDN w:val="0"/>
      <w:adjustRightInd w:val="0"/>
      <w:spacing w:before="200"/>
    </w:pPr>
    <w:rPr>
      <w:rFonts w:ascii="Arial" w:hAnsi="Arial" w:cs="Arial"/>
      <w:sz w:val="22"/>
      <w:szCs w:val="22"/>
    </w:rPr>
  </w:style>
  <w:style w:type="paragraph" w:customStyle="1" w:styleId="affffb">
    <w:name w:val="Технический комментарий"/>
    <w:basedOn w:val="a"/>
    <w:next w:val="a"/>
    <w:uiPriority w:val="99"/>
    <w:rsid w:val="00B61F1B"/>
    <w:pPr>
      <w:widowControl w:val="0"/>
      <w:shd w:val="clear" w:color="auto" w:fill="FFFFA6"/>
      <w:autoSpaceDE w:val="0"/>
      <w:autoSpaceDN w:val="0"/>
      <w:adjustRightInd w:val="0"/>
    </w:pPr>
    <w:rPr>
      <w:rFonts w:ascii="Arial" w:hAnsi="Arial" w:cs="Arial"/>
      <w:color w:val="463F31"/>
    </w:rPr>
  </w:style>
  <w:style w:type="paragraph" w:customStyle="1" w:styleId="affffc">
    <w:name w:val="Формула"/>
    <w:basedOn w:val="a"/>
    <w:next w:val="a"/>
    <w:uiPriority w:val="99"/>
    <w:rsid w:val="00B61F1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d">
    <w:name w:val="Центрированный (таблица)"/>
    <w:basedOn w:val="afffc"/>
    <w:next w:val="a"/>
    <w:uiPriority w:val="99"/>
    <w:rsid w:val="00B61F1B"/>
    <w:pPr>
      <w:jc w:val="center"/>
    </w:pPr>
  </w:style>
  <w:style w:type="paragraph" w:customStyle="1" w:styleId="-">
    <w:name w:val="ЭР-содержание (правое окно)"/>
    <w:basedOn w:val="a"/>
    <w:next w:val="a"/>
    <w:uiPriority w:val="99"/>
    <w:rsid w:val="00B61F1B"/>
    <w:pPr>
      <w:widowControl w:val="0"/>
      <w:autoSpaceDE w:val="0"/>
      <w:autoSpaceDN w:val="0"/>
      <w:adjustRightInd w:val="0"/>
      <w:spacing w:before="300"/>
    </w:pPr>
    <w:rPr>
      <w:rFonts w:ascii="Arial" w:hAnsi="Arial" w:cs="Arial"/>
      <w:sz w:val="26"/>
      <w:szCs w:val="26"/>
    </w:rPr>
  </w:style>
  <w:style w:type="character" w:customStyle="1" w:styleId="FontStyle13">
    <w:name w:val="Font Style13"/>
    <w:uiPriority w:val="99"/>
    <w:rsid w:val="00B61F1B"/>
    <w:rPr>
      <w:rFonts w:ascii="Times New Roman" w:hAnsi="Times New Roman" w:cs="Times New Roman" w:hint="default"/>
      <w:sz w:val="26"/>
      <w:szCs w:val="26"/>
    </w:rPr>
  </w:style>
  <w:style w:type="character" w:customStyle="1" w:styleId="affffe">
    <w:name w:val="Цветовое выделение"/>
    <w:uiPriority w:val="99"/>
    <w:rsid w:val="00B61F1B"/>
    <w:rPr>
      <w:b/>
      <w:bCs w:val="0"/>
      <w:color w:val="26282F"/>
      <w:sz w:val="26"/>
    </w:rPr>
  </w:style>
  <w:style w:type="character" w:customStyle="1" w:styleId="afffff">
    <w:name w:val="Активная гипертекстовая ссылка"/>
    <w:uiPriority w:val="99"/>
    <w:rsid w:val="00B61F1B"/>
    <w:rPr>
      <w:color w:val="106BBE"/>
      <w:sz w:val="26"/>
      <w:u w:val="single"/>
    </w:rPr>
  </w:style>
  <w:style w:type="character" w:customStyle="1" w:styleId="afffff0">
    <w:name w:val="Выделение для Базового Поиска"/>
    <w:uiPriority w:val="99"/>
    <w:rsid w:val="00B61F1B"/>
    <w:rPr>
      <w:color w:val="0058A9"/>
      <w:sz w:val="26"/>
    </w:rPr>
  </w:style>
  <w:style w:type="character" w:customStyle="1" w:styleId="afffff1">
    <w:name w:val="Выделение для Базового Поиска (курсив)"/>
    <w:uiPriority w:val="99"/>
    <w:rsid w:val="00B61F1B"/>
    <w:rPr>
      <w:i/>
      <w:iCs w:val="0"/>
      <w:color w:val="0058A9"/>
      <w:sz w:val="26"/>
    </w:rPr>
  </w:style>
  <w:style w:type="character" w:customStyle="1" w:styleId="afffff2">
    <w:name w:val="Заголовок своего сообщения"/>
    <w:uiPriority w:val="99"/>
    <w:rsid w:val="00B61F1B"/>
    <w:rPr>
      <w:color w:val="26282F"/>
      <w:sz w:val="26"/>
    </w:rPr>
  </w:style>
  <w:style w:type="character" w:customStyle="1" w:styleId="afffff3">
    <w:name w:val="Заголовок чужого сообщения"/>
    <w:uiPriority w:val="99"/>
    <w:rsid w:val="00B61F1B"/>
    <w:rPr>
      <w:color w:val="FF0000"/>
      <w:sz w:val="26"/>
    </w:rPr>
  </w:style>
  <w:style w:type="character" w:customStyle="1" w:styleId="afffff4">
    <w:name w:val="Найденные слова"/>
    <w:uiPriority w:val="99"/>
    <w:rsid w:val="00B61F1B"/>
    <w:rPr>
      <w:color w:val="26282F"/>
      <w:sz w:val="26"/>
      <w:shd w:val="clear" w:color="auto" w:fill="FFF580"/>
    </w:rPr>
  </w:style>
  <w:style w:type="character" w:customStyle="1" w:styleId="afffff5">
    <w:name w:val="Не вступил в силу"/>
    <w:uiPriority w:val="99"/>
    <w:rsid w:val="00B61F1B"/>
    <w:rPr>
      <w:color w:val="000000"/>
      <w:sz w:val="26"/>
      <w:shd w:val="clear" w:color="auto" w:fill="D8EDE8"/>
    </w:rPr>
  </w:style>
  <w:style w:type="character" w:customStyle="1" w:styleId="afffff6">
    <w:name w:val="Опечатки"/>
    <w:uiPriority w:val="99"/>
    <w:rsid w:val="00B61F1B"/>
    <w:rPr>
      <w:color w:val="FF0000"/>
      <w:sz w:val="26"/>
    </w:rPr>
  </w:style>
  <w:style w:type="character" w:customStyle="1" w:styleId="afffff7">
    <w:name w:val="Продолжение ссылки"/>
    <w:uiPriority w:val="99"/>
    <w:rsid w:val="00B61F1B"/>
  </w:style>
  <w:style w:type="character" w:customStyle="1" w:styleId="afffff8">
    <w:name w:val="Сравнение редакций"/>
    <w:uiPriority w:val="99"/>
    <w:rsid w:val="00B61F1B"/>
    <w:rPr>
      <w:color w:val="26282F"/>
      <w:sz w:val="26"/>
    </w:rPr>
  </w:style>
  <w:style w:type="character" w:customStyle="1" w:styleId="afffff9">
    <w:name w:val="Сравнение редакций. Добавленный фрагмент"/>
    <w:uiPriority w:val="99"/>
    <w:rsid w:val="00B61F1B"/>
    <w:rPr>
      <w:color w:val="000000"/>
      <w:shd w:val="clear" w:color="auto" w:fill="C1D7FF"/>
    </w:rPr>
  </w:style>
  <w:style w:type="character" w:customStyle="1" w:styleId="afffffa">
    <w:name w:val="Сравнение редакций. Удаленный фрагмент"/>
    <w:uiPriority w:val="99"/>
    <w:rsid w:val="00B61F1B"/>
    <w:rPr>
      <w:color w:val="000000"/>
      <w:shd w:val="clear" w:color="auto" w:fill="C4C413"/>
    </w:rPr>
  </w:style>
  <w:style w:type="character" w:customStyle="1" w:styleId="afffffb">
    <w:name w:val="Утратил силу"/>
    <w:uiPriority w:val="99"/>
    <w:rsid w:val="00B61F1B"/>
    <w:rPr>
      <w:strike/>
      <w:color w:val="666600"/>
      <w:sz w:val="26"/>
    </w:rPr>
  </w:style>
  <w:style w:type="table" w:styleId="afffffc">
    <w:name w:val="Table Grid"/>
    <w:basedOn w:val="a1"/>
    <w:rsid w:val="00B61F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d">
    <w:name w:val="page number"/>
    <w:basedOn w:val="a0"/>
    <w:rsid w:val="00A82788"/>
  </w:style>
  <w:style w:type="paragraph" w:customStyle="1" w:styleId="Style7">
    <w:name w:val="Style7"/>
    <w:basedOn w:val="a"/>
    <w:rsid w:val="009175D0"/>
    <w:pPr>
      <w:widowControl w:val="0"/>
      <w:autoSpaceDE w:val="0"/>
      <w:autoSpaceDN w:val="0"/>
      <w:adjustRightInd w:val="0"/>
      <w:spacing w:line="312" w:lineRule="exact"/>
      <w:ind w:firstLine="682"/>
      <w:jc w:val="both"/>
    </w:pPr>
  </w:style>
  <w:style w:type="character" w:customStyle="1" w:styleId="FontStyle64">
    <w:name w:val="Font Style64"/>
    <w:basedOn w:val="a0"/>
    <w:rsid w:val="009175D0"/>
    <w:rPr>
      <w:rFonts w:ascii="Times New Roman" w:hAnsi="Times New Roman" w:cs="Times New Roman"/>
      <w:sz w:val="26"/>
      <w:szCs w:val="26"/>
    </w:rPr>
  </w:style>
  <w:style w:type="paragraph" w:customStyle="1" w:styleId="Style22">
    <w:name w:val="Style22"/>
    <w:basedOn w:val="a"/>
    <w:rsid w:val="009175D0"/>
    <w:pPr>
      <w:widowControl w:val="0"/>
      <w:autoSpaceDE w:val="0"/>
      <w:autoSpaceDN w:val="0"/>
      <w:adjustRightInd w:val="0"/>
      <w:spacing w:line="312"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Signature" w:uiPriority="0"/>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61F1B"/>
    <w:pPr>
      <w:keepNext/>
      <w:spacing w:before="240" w:after="60"/>
      <w:outlineLvl w:val="0"/>
    </w:pPr>
    <w:rPr>
      <w:rFonts w:ascii="Arial" w:hAnsi="Arial" w:cs="Arial"/>
      <w:b/>
      <w:bCs/>
      <w:kern w:val="32"/>
      <w:sz w:val="32"/>
      <w:szCs w:val="32"/>
    </w:rPr>
  </w:style>
  <w:style w:type="paragraph" w:styleId="2">
    <w:name w:val="heading 2"/>
    <w:basedOn w:val="a"/>
    <w:link w:val="20"/>
    <w:uiPriority w:val="99"/>
    <w:semiHidden/>
    <w:unhideWhenUsed/>
    <w:qFormat/>
    <w:rsid w:val="00B61F1B"/>
    <w:pPr>
      <w:spacing w:before="100" w:beforeAutospacing="1" w:after="100" w:afterAutospacing="1"/>
      <w:outlineLvl w:val="1"/>
    </w:pPr>
    <w:rPr>
      <w:b/>
      <w:bCs/>
      <w:sz w:val="36"/>
      <w:szCs w:val="36"/>
    </w:rPr>
  </w:style>
  <w:style w:type="paragraph" w:styleId="3">
    <w:name w:val="heading 3"/>
    <w:basedOn w:val="a"/>
    <w:next w:val="a"/>
    <w:link w:val="30"/>
    <w:uiPriority w:val="99"/>
    <w:semiHidden/>
    <w:unhideWhenUsed/>
    <w:qFormat/>
    <w:rsid w:val="00B61F1B"/>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semiHidden/>
    <w:unhideWhenUsed/>
    <w:qFormat/>
    <w:rsid w:val="00B61F1B"/>
    <w:pPr>
      <w:keepNext/>
      <w:spacing w:before="240" w:after="60"/>
      <w:outlineLvl w:val="3"/>
    </w:pPr>
    <w:rPr>
      <w:b/>
      <w:bCs/>
      <w:sz w:val="28"/>
      <w:szCs w:val="28"/>
    </w:rPr>
  </w:style>
  <w:style w:type="paragraph" w:styleId="5">
    <w:name w:val="heading 5"/>
    <w:basedOn w:val="a"/>
    <w:next w:val="a"/>
    <w:link w:val="50"/>
    <w:qFormat/>
    <w:rsid w:val="00627028"/>
    <w:pPr>
      <w:keepNext/>
      <w:spacing w:before="240"/>
      <w:jc w:val="center"/>
      <w:outlineLvl w:val="4"/>
    </w:pPr>
    <w:rPr>
      <w:b/>
      <w:caps/>
      <w:noProof/>
      <w:spacing w:val="40"/>
      <w:sz w:val="32"/>
      <w:szCs w:val="20"/>
    </w:rPr>
  </w:style>
  <w:style w:type="paragraph" w:styleId="6">
    <w:name w:val="heading 6"/>
    <w:basedOn w:val="a"/>
    <w:next w:val="a"/>
    <w:link w:val="60"/>
    <w:semiHidden/>
    <w:unhideWhenUsed/>
    <w:qFormat/>
    <w:rsid w:val="00B61F1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27028"/>
    <w:rPr>
      <w:rFonts w:ascii="Times New Roman" w:eastAsia="Times New Roman" w:hAnsi="Times New Roman" w:cs="Times New Roman"/>
      <w:b/>
      <w:caps/>
      <w:noProof/>
      <w:spacing w:val="40"/>
      <w:sz w:val="32"/>
      <w:szCs w:val="20"/>
      <w:lang w:eastAsia="ru-RU"/>
    </w:rPr>
  </w:style>
  <w:style w:type="paragraph" w:styleId="a3">
    <w:name w:val="Message Header"/>
    <w:basedOn w:val="a"/>
    <w:link w:val="a4"/>
    <w:rsid w:val="00627028"/>
    <w:pPr>
      <w:spacing w:before="1200"/>
      <w:jc w:val="center"/>
    </w:pPr>
    <w:rPr>
      <w:caps/>
      <w:noProof/>
      <w:spacing w:val="40"/>
      <w:sz w:val="20"/>
      <w:szCs w:val="20"/>
    </w:rPr>
  </w:style>
  <w:style w:type="character" w:customStyle="1" w:styleId="a4">
    <w:name w:val="Шапка Знак"/>
    <w:basedOn w:val="a0"/>
    <w:link w:val="a3"/>
    <w:rsid w:val="00627028"/>
    <w:rPr>
      <w:rFonts w:ascii="Times New Roman" w:eastAsia="Times New Roman" w:hAnsi="Times New Roman" w:cs="Times New Roman"/>
      <w:caps/>
      <w:noProof/>
      <w:spacing w:val="40"/>
      <w:sz w:val="20"/>
      <w:szCs w:val="20"/>
      <w:lang w:eastAsia="ru-RU"/>
    </w:rPr>
  </w:style>
  <w:style w:type="paragraph" w:customStyle="1" w:styleId="CharChar">
    <w:name w:val="Char Char"/>
    <w:basedOn w:val="a"/>
    <w:uiPriority w:val="99"/>
    <w:rsid w:val="00627028"/>
    <w:pPr>
      <w:spacing w:after="160" w:line="240" w:lineRule="exact"/>
    </w:pPr>
    <w:rPr>
      <w:rFonts w:ascii="Verdana" w:hAnsi="Verdana"/>
      <w:sz w:val="20"/>
      <w:szCs w:val="20"/>
      <w:lang w:val="en-US" w:eastAsia="en-US"/>
    </w:rPr>
  </w:style>
  <w:style w:type="paragraph" w:customStyle="1" w:styleId="ConsNonformat">
    <w:name w:val="ConsNonformat"/>
    <w:rsid w:val="00627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Дата постановления"/>
    <w:basedOn w:val="a"/>
    <w:next w:val="a"/>
    <w:uiPriority w:val="99"/>
    <w:rsid w:val="00627028"/>
    <w:pPr>
      <w:tabs>
        <w:tab w:val="left" w:pos="7796"/>
      </w:tabs>
      <w:spacing w:before="120"/>
      <w:jc w:val="center"/>
    </w:pPr>
    <w:rPr>
      <w:szCs w:val="20"/>
    </w:rPr>
  </w:style>
  <w:style w:type="paragraph" w:customStyle="1" w:styleId="ConsPlusNormal">
    <w:name w:val="ConsPlusNormal"/>
    <w:rsid w:val="00082D01"/>
    <w:pPr>
      <w:autoSpaceDE w:val="0"/>
      <w:autoSpaceDN w:val="0"/>
      <w:adjustRightInd w:val="0"/>
      <w:spacing w:after="0" w:line="240" w:lineRule="auto"/>
      <w:ind w:firstLine="720"/>
    </w:pPr>
    <w:rPr>
      <w:rFonts w:ascii="Arial" w:eastAsia="Calibri" w:hAnsi="Arial" w:cs="Arial"/>
      <w:sz w:val="20"/>
      <w:szCs w:val="20"/>
    </w:rPr>
  </w:style>
  <w:style w:type="character" w:styleId="a6">
    <w:name w:val="Hyperlink"/>
    <w:rsid w:val="00082D01"/>
    <w:rPr>
      <w:color w:val="0000FF"/>
      <w:u w:val="single"/>
    </w:rPr>
  </w:style>
  <w:style w:type="character" w:customStyle="1" w:styleId="a7">
    <w:name w:val="Гипертекстовая ссылка"/>
    <w:basedOn w:val="a0"/>
    <w:uiPriority w:val="99"/>
    <w:rsid w:val="007B4DDF"/>
    <w:rPr>
      <w:b/>
      <w:bCs/>
      <w:color w:val="106BBE"/>
    </w:rPr>
  </w:style>
  <w:style w:type="paragraph" w:styleId="a8">
    <w:name w:val="List Paragraph"/>
    <w:basedOn w:val="a"/>
    <w:uiPriority w:val="34"/>
    <w:qFormat/>
    <w:rsid w:val="007B4DDF"/>
    <w:pPr>
      <w:widowControl w:val="0"/>
      <w:autoSpaceDE w:val="0"/>
      <w:autoSpaceDN w:val="0"/>
      <w:adjustRightInd w:val="0"/>
      <w:ind w:left="720" w:firstLine="720"/>
      <w:contextualSpacing/>
      <w:jc w:val="both"/>
    </w:pPr>
    <w:rPr>
      <w:rFonts w:ascii="Arial" w:eastAsiaTheme="minorEastAsia" w:hAnsi="Arial" w:cs="Arial"/>
    </w:rPr>
  </w:style>
  <w:style w:type="paragraph" w:styleId="a9">
    <w:name w:val="Balloon Text"/>
    <w:basedOn w:val="a"/>
    <w:link w:val="aa"/>
    <w:uiPriority w:val="99"/>
    <w:semiHidden/>
    <w:unhideWhenUsed/>
    <w:rsid w:val="00CE7144"/>
    <w:rPr>
      <w:rFonts w:ascii="Tahoma" w:hAnsi="Tahoma" w:cs="Tahoma"/>
      <w:sz w:val="16"/>
      <w:szCs w:val="16"/>
    </w:rPr>
  </w:style>
  <w:style w:type="character" w:customStyle="1" w:styleId="aa">
    <w:name w:val="Текст выноски Знак"/>
    <w:basedOn w:val="a0"/>
    <w:link w:val="a9"/>
    <w:uiPriority w:val="99"/>
    <w:semiHidden/>
    <w:rsid w:val="00CE7144"/>
    <w:rPr>
      <w:rFonts w:ascii="Tahoma" w:eastAsia="Times New Roman" w:hAnsi="Tahoma" w:cs="Tahoma"/>
      <w:sz w:val="16"/>
      <w:szCs w:val="16"/>
      <w:lang w:eastAsia="ru-RU"/>
    </w:rPr>
  </w:style>
  <w:style w:type="paragraph" w:styleId="ab">
    <w:name w:val="header"/>
    <w:basedOn w:val="a"/>
    <w:link w:val="ac"/>
    <w:uiPriority w:val="99"/>
    <w:unhideWhenUsed/>
    <w:rsid w:val="0020491E"/>
    <w:pPr>
      <w:tabs>
        <w:tab w:val="center" w:pos="4677"/>
        <w:tab w:val="right" w:pos="9355"/>
      </w:tabs>
    </w:pPr>
  </w:style>
  <w:style w:type="character" w:customStyle="1" w:styleId="ac">
    <w:name w:val="Верхний колонтитул Знак"/>
    <w:basedOn w:val="a0"/>
    <w:link w:val="ab"/>
    <w:uiPriority w:val="99"/>
    <w:rsid w:val="0020491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0491E"/>
    <w:pPr>
      <w:tabs>
        <w:tab w:val="center" w:pos="4677"/>
        <w:tab w:val="right" w:pos="9355"/>
      </w:tabs>
    </w:pPr>
  </w:style>
  <w:style w:type="character" w:customStyle="1" w:styleId="ae">
    <w:name w:val="Нижний колонтитул Знак"/>
    <w:basedOn w:val="a0"/>
    <w:link w:val="ad"/>
    <w:uiPriority w:val="99"/>
    <w:rsid w:val="0020491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61F1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rsid w:val="00B61F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semiHidden/>
    <w:rsid w:val="00B61F1B"/>
    <w:rPr>
      <w:rFonts w:ascii="Cambria" w:eastAsia="Times New Roman" w:hAnsi="Cambria" w:cs="Times New Roman"/>
      <w:b/>
      <w:bCs/>
      <w:sz w:val="26"/>
      <w:szCs w:val="26"/>
    </w:rPr>
  </w:style>
  <w:style w:type="character" w:customStyle="1" w:styleId="40">
    <w:name w:val="Заголовок 4 Знак"/>
    <w:basedOn w:val="a0"/>
    <w:link w:val="4"/>
    <w:uiPriority w:val="99"/>
    <w:semiHidden/>
    <w:rsid w:val="00B61F1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B61F1B"/>
    <w:rPr>
      <w:rFonts w:ascii="Times New Roman" w:eastAsia="Times New Roman" w:hAnsi="Times New Roman" w:cs="Times New Roman"/>
      <w:b/>
      <w:bCs/>
      <w:lang w:eastAsia="ru-RU"/>
    </w:rPr>
  </w:style>
  <w:style w:type="paragraph" w:customStyle="1" w:styleId="ConsPlusTitle">
    <w:name w:val="ConsPlusTitle"/>
    <w:rsid w:val="00B61F1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
    <w:name w:val="FollowedHyperlink"/>
    <w:uiPriority w:val="99"/>
    <w:semiHidden/>
    <w:unhideWhenUsed/>
    <w:rsid w:val="00B61F1B"/>
    <w:rPr>
      <w:color w:val="800080"/>
      <w:u w:val="single"/>
    </w:rPr>
  </w:style>
  <w:style w:type="paragraph" w:styleId="HTML">
    <w:name w:val="HTML Preformatted"/>
    <w:basedOn w:val="a"/>
    <w:link w:val="HTML0"/>
    <w:semiHidden/>
    <w:unhideWhenUsed/>
    <w:rsid w:val="00B6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B61F1B"/>
    <w:rPr>
      <w:rFonts w:ascii="Courier New" w:eastAsia="Times New Roman" w:hAnsi="Courier New" w:cs="Times New Roman"/>
      <w:sz w:val="20"/>
      <w:szCs w:val="20"/>
      <w:lang w:eastAsia="ru-RU"/>
    </w:rPr>
  </w:style>
  <w:style w:type="paragraph" w:styleId="af0">
    <w:name w:val="Normal (Web)"/>
    <w:basedOn w:val="a"/>
    <w:uiPriority w:val="99"/>
    <w:semiHidden/>
    <w:unhideWhenUsed/>
    <w:rsid w:val="00B61F1B"/>
    <w:pPr>
      <w:spacing w:before="100" w:beforeAutospacing="1" w:after="100" w:afterAutospacing="1"/>
    </w:pPr>
  </w:style>
  <w:style w:type="paragraph" w:styleId="af1">
    <w:name w:val="envelope address"/>
    <w:basedOn w:val="a"/>
    <w:next w:val="a"/>
    <w:uiPriority w:val="99"/>
    <w:semiHidden/>
    <w:unhideWhenUsed/>
    <w:rsid w:val="00B61F1B"/>
    <w:pPr>
      <w:spacing w:before="120"/>
      <w:jc w:val="center"/>
    </w:pPr>
    <w:rPr>
      <w:rFonts w:ascii="Arial" w:hAnsi="Arial"/>
      <w:noProof/>
      <w:sz w:val="16"/>
      <w:szCs w:val="20"/>
    </w:rPr>
  </w:style>
  <w:style w:type="paragraph" w:styleId="af2">
    <w:name w:val="Title"/>
    <w:basedOn w:val="a"/>
    <w:link w:val="af3"/>
    <w:uiPriority w:val="99"/>
    <w:qFormat/>
    <w:rsid w:val="00B61F1B"/>
    <w:pPr>
      <w:jc w:val="center"/>
    </w:pPr>
    <w:rPr>
      <w:b/>
      <w:bCs/>
      <w:sz w:val="32"/>
      <w:szCs w:val="20"/>
    </w:rPr>
  </w:style>
  <w:style w:type="character" w:customStyle="1" w:styleId="af3">
    <w:name w:val="Название Знак"/>
    <w:basedOn w:val="a0"/>
    <w:link w:val="af2"/>
    <w:uiPriority w:val="99"/>
    <w:rsid w:val="00B61F1B"/>
    <w:rPr>
      <w:rFonts w:ascii="Times New Roman" w:eastAsia="Times New Roman" w:hAnsi="Times New Roman" w:cs="Times New Roman"/>
      <w:b/>
      <w:bCs/>
      <w:sz w:val="32"/>
      <w:szCs w:val="20"/>
      <w:lang w:eastAsia="ru-RU"/>
    </w:rPr>
  </w:style>
  <w:style w:type="paragraph" w:styleId="af4">
    <w:name w:val="Signature"/>
    <w:basedOn w:val="a"/>
    <w:next w:val="a"/>
    <w:link w:val="af5"/>
    <w:unhideWhenUsed/>
    <w:rsid w:val="00B61F1B"/>
    <w:pPr>
      <w:tabs>
        <w:tab w:val="left" w:pos="7797"/>
      </w:tabs>
      <w:spacing w:before="1080"/>
      <w:ind w:right="-567"/>
    </w:pPr>
    <w:rPr>
      <w:caps/>
      <w:szCs w:val="20"/>
    </w:rPr>
  </w:style>
  <w:style w:type="character" w:customStyle="1" w:styleId="af5">
    <w:name w:val="Подпись Знак"/>
    <w:basedOn w:val="a0"/>
    <w:link w:val="af4"/>
    <w:rsid w:val="00B61F1B"/>
    <w:rPr>
      <w:rFonts w:ascii="Times New Roman" w:eastAsia="Times New Roman" w:hAnsi="Times New Roman" w:cs="Times New Roman"/>
      <w:caps/>
      <w:sz w:val="24"/>
      <w:szCs w:val="20"/>
      <w:lang w:eastAsia="ru-RU"/>
    </w:rPr>
  </w:style>
  <w:style w:type="paragraph" w:styleId="af6">
    <w:name w:val="Body Text"/>
    <w:basedOn w:val="a"/>
    <w:link w:val="af7"/>
    <w:uiPriority w:val="99"/>
    <w:semiHidden/>
    <w:unhideWhenUsed/>
    <w:rsid w:val="00B61F1B"/>
    <w:pPr>
      <w:jc w:val="both"/>
    </w:pPr>
    <w:rPr>
      <w:sz w:val="28"/>
      <w:szCs w:val="20"/>
    </w:rPr>
  </w:style>
  <w:style w:type="character" w:customStyle="1" w:styleId="af7">
    <w:name w:val="Основной текст Знак"/>
    <w:basedOn w:val="a0"/>
    <w:link w:val="af6"/>
    <w:uiPriority w:val="99"/>
    <w:semiHidden/>
    <w:rsid w:val="00B61F1B"/>
    <w:rPr>
      <w:rFonts w:ascii="Times New Roman" w:eastAsia="Times New Roman" w:hAnsi="Times New Roman" w:cs="Times New Roman"/>
      <w:sz w:val="28"/>
      <w:szCs w:val="20"/>
      <w:lang w:eastAsia="ru-RU"/>
    </w:rPr>
  </w:style>
  <w:style w:type="paragraph" w:styleId="af8">
    <w:name w:val="Body Text Indent"/>
    <w:basedOn w:val="a"/>
    <w:link w:val="af9"/>
    <w:uiPriority w:val="99"/>
    <w:semiHidden/>
    <w:unhideWhenUsed/>
    <w:rsid w:val="00B61F1B"/>
    <w:pPr>
      <w:ind w:firstLine="420"/>
      <w:jc w:val="both"/>
    </w:pPr>
    <w:rPr>
      <w:b/>
      <w:i/>
      <w:sz w:val="20"/>
      <w:szCs w:val="20"/>
      <w:u w:val="single"/>
    </w:rPr>
  </w:style>
  <w:style w:type="character" w:customStyle="1" w:styleId="af9">
    <w:name w:val="Основной текст с отступом Знак"/>
    <w:basedOn w:val="a0"/>
    <w:link w:val="af8"/>
    <w:uiPriority w:val="99"/>
    <w:semiHidden/>
    <w:rsid w:val="00B61F1B"/>
    <w:rPr>
      <w:rFonts w:ascii="Times New Roman" w:eastAsia="Times New Roman" w:hAnsi="Times New Roman" w:cs="Times New Roman"/>
      <w:b/>
      <w:i/>
      <w:sz w:val="20"/>
      <w:szCs w:val="20"/>
      <w:u w:val="single"/>
      <w:lang w:eastAsia="ru-RU"/>
    </w:rPr>
  </w:style>
  <w:style w:type="paragraph" w:styleId="31">
    <w:name w:val="Body Text 3"/>
    <w:basedOn w:val="a"/>
    <w:link w:val="32"/>
    <w:uiPriority w:val="99"/>
    <w:semiHidden/>
    <w:unhideWhenUsed/>
    <w:rsid w:val="00B61F1B"/>
    <w:pPr>
      <w:spacing w:after="120"/>
    </w:pPr>
    <w:rPr>
      <w:sz w:val="16"/>
      <w:szCs w:val="16"/>
    </w:rPr>
  </w:style>
  <w:style w:type="character" w:customStyle="1" w:styleId="32">
    <w:name w:val="Основной текст 3 Знак"/>
    <w:basedOn w:val="a0"/>
    <w:link w:val="31"/>
    <w:uiPriority w:val="99"/>
    <w:semiHidden/>
    <w:rsid w:val="00B61F1B"/>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B61F1B"/>
    <w:pPr>
      <w:ind w:firstLine="720"/>
      <w:jc w:val="both"/>
    </w:pPr>
    <w:rPr>
      <w:sz w:val="20"/>
      <w:szCs w:val="20"/>
    </w:rPr>
  </w:style>
  <w:style w:type="character" w:customStyle="1" w:styleId="22">
    <w:name w:val="Основной текст с отступом 2 Знак"/>
    <w:basedOn w:val="a0"/>
    <w:link w:val="21"/>
    <w:uiPriority w:val="99"/>
    <w:semiHidden/>
    <w:rsid w:val="00B61F1B"/>
    <w:rPr>
      <w:rFonts w:ascii="Times New Roman" w:eastAsia="Times New Roman" w:hAnsi="Times New Roman" w:cs="Times New Roman"/>
      <w:sz w:val="20"/>
      <w:szCs w:val="20"/>
      <w:lang w:eastAsia="ru-RU"/>
    </w:rPr>
  </w:style>
  <w:style w:type="paragraph" w:styleId="afa">
    <w:name w:val="Document Map"/>
    <w:basedOn w:val="a"/>
    <w:link w:val="afb"/>
    <w:uiPriority w:val="99"/>
    <w:semiHidden/>
    <w:unhideWhenUsed/>
    <w:rsid w:val="00B61F1B"/>
    <w:pPr>
      <w:shd w:val="clear" w:color="auto" w:fill="000080"/>
    </w:pPr>
    <w:rPr>
      <w:rFonts w:ascii="Tahoma" w:hAnsi="Tahoma"/>
      <w:sz w:val="20"/>
      <w:szCs w:val="20"/>
    </w:rPr>
  </w:style>
  <w:style w:type="character" w:customStyle="1" w:styleId="afb">
    <w:name w:val="Схема документа Знак"/>
    <w:basedOn w:val="a0"/>
    <w:link w:val="afa"/>
    <w:uiPriority w:val="99"/>
    <w:semiHidden/>
    <w:rsid w:val="00B61F1B"/>
    <w:rPr>
      <w:rFonts w:ascii="Tahoma" w:eastAsia="Times New Roman" w:hAnsi="Tahoma" w:cs="Times New Roman"/>
      <w:sz w:val="20"/>
      <w:szCs w:val="20"/>
      <w:shd w:val="clear" w:color="auto" w:fill="000080"/>
      <w:lang w:eastAsia="ru-RU"/>
    </w:rPr>
  </w:style>
  <w:style w:type="paragraph" w:styleId="afc">
    <w:name w:val="No Spacing"/>
    <w:uiPriority w:val="1"/>
    <w:qFormat/>
    <w:rsid w:val="00B61F1B"/>
    <w:pPr>
      <w:spacing w:after="0" w:line="240" w:lineRule="auto"/>
    </w:pPr>
    <w:rPr>
      <w:rFonts w:ascii="Times New Roman" w:eastAsia="Times New Roman" w:hAnsi="Times New Roman" w:cs="Times New Roman"/>
      <w:sz w:val="24"/>
      <w:szCs w:val="24"/>
      <w:lang w:eastAsia="ru-RU"/>
    </w:rPr>
  </w:style>
  <w:style w:type="paragraph" w:customStyle="1" w:styleId="afd">
    <w:name w:val="Знак Знак Знак Знак"/>
    <w:basedOn w:val="a"/>
    <w:uiPriority w:val="99"/>
    <w:rsid w:val="00B61F1B"/>
    <w:pPr>
      <w:spacing w:before="100" w:beforeAutospacing="1" w:after="100" w:afterAutospacing="1"/>
    </w:pPr>
    <w:rPr>
      <w:rFonts w:ascii="Tahoma" w:hAnsi="Tahoma"/>
      <w:sz w:val="20"/>
      <w:szCs w:val="20"/>
      <w:lang w:val="en-US" w:eastAsia="en-US"/>
    </w:rPr>
  </w:style>
  <w:style w:type="paragraph" w:customStyle="1" w:styleId="afe">
    <w:name w:val="Текст постановления"/>
    <w:basedOn w:val="a"/>
    <w:uiPriority w:val="99"/>
    <w:rsid w:val="00B61F1B"/>
    <w:pPr>
      <w:ind w:firstLine="709"/>
    </w:pPr>
    <w:rPr>
      <w:szCs w:val="20"/>
    </w:rPr>
  </w:style>
  <w:style w:type="paragraph" w:customStyle="1" w:styleId="aff">
    <w:name w:val="Заголовок постановления"/>
    <w:basedOn w:val="a"/>
    <w:next w:val="afe"/>
    <w:uiPriority w:val="99"/>
    <w:rsid w:val="00B61F1B"/>
    <w:pPr>
      <w:spacing w:before="240" w:after="960"/>
      <w:ind w:right="5102" w:firstLine="709"/>
    </w:pPr>
    <w:rPr>
      <w:i/>
      <w:szCs w:val="20"/>
    </w:rPr>
  </w:style>
  <w:style w:type="paragraph" w:customStyle="1" w:styleId="aff0">
    <w:name w:val="Бланк"/>
    <w:basedOn w:val="a3"/>
    <w:next w:val="a"/>
    <w:uiPriority w:val="99"/>
    <w:rsid w:val="00B61F1B"/>
    <w:pPr>
      <w:spacing w:before="120"/>
    </w:pPr>
    <w:rPr>
      <w:b/>
      <w:sz w:val="32"/>
    </w:rPr>
  </w:style>
  <w:style w:type="paragraph" w:customStyle="1" w:styleId="aff1">
    <w:name w:val="Таблицы (моноширинный)"/>
    <w:basedOn w:val="a"/>
    <w:next w:val="a"/>
    <w:uiPriority w:val="99"/>
    <w:rsid w:val="00B61F1B"/>
    <w:pPr>
      <w:widowControl w:val="0"/>
      <w:autoSpaceDE w:val="0"/>
      <w:autoSpaceDN w:val="0"/>
      <w:adjustRightInd w:val="0"/>
      <w:jc w:val="both"/>
    </w:pPr>
    <w:rPr>
      <w:rFonts w:ascii="Courier New" w:hAnsi="Courier New" w:cs="Courier New"/>
      <w:sz w:val="20"/>
      <w:szCs w:val="20"/>
    </w:rPr>
  </w:style>
  <w:style w:type="paragraph" w:customStyle="1" w:styleId="aff2">
    <w:name w:val="Знак"/>
    <w:basedOn w:val="a"/>
    <w:uiPriority w:val="99"/>
    <w:rsid w:val="00B61F1B"/>
    <w:pPr>
      <w:spacing w:after="160" w:line="240" w:lineRule="exact"/>
    </w:pPr>
    <w:rPr>
      <w:rFonts w:ascii="Verdana" w:hAnsi="Verdana"/>
      <w:sz w:val="20"/>
      <w:szCs w:val="20"/>
      <w:lang w:val="en-US" w:eastAsia="en-US"/>
    </w:rPr>
  </w:style>
  <w:style w:type="paragraph" w:customStyle="1" w:styleId="ConsPlusNonformat">
    <w:name w:val="ConsPlusNonformat"/>
    <w:rsid w:val="00B61F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61F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Дата1"/>
    <w:basedOn w:val="a"/>
    <w:uiPriority w:val="99"/>
    <w:rsid w:val="00B61F1B"/>
    <w:pPr>
      <w:spacing w:before="100" w:beforeAutospacing="1" w:after="100" w:afterAutospacing="1"/>
    </w:pPr>
  </w:style>
  <w:style w:type="paragraph" w:customStyle="1" w:styleId="aff3">
    <w:name w:val="Внимание"/>
    <w:basedOn w:val="a"/>
    <w:next w:val="a"/>
    <w:uiPriority w:val="99"/>
    <w:rsid w:val="00B61F1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4">
    <w:name w:val="Внимание: криминал!!"/>
    <w:basedOn w:val="aff3"/>
    <w:next w:val="a"/>
    <w:uiPriority w:val="99"/>
    <w:rsid w:val="00B61F1B"/>
    <w:pPr>
      <w:shd w:val="clear" w:color="auto" w:fill="auto"/>
      <w:spacing w:before="0" w:after="0"/>
      <w:ind w:left="0" w:right="0" w:firstLine="0"/>
    </w:pPr>
  </w:style>
  <w:style w:type="paragraph" w:customStyle="1" w:styleId="aff5">
    <w:name w:val="Внимание: недобросовестность!"/>
    <w:basedOn w:val="aff3"/>
    <w:next w:val="a"/>
    <w:uiPriority w:val="99"/>
    <w:rsid w:val="00B61F1B"/>
    <w:pPr>
      <w:shd w:val="clear" w:color="auto" w:fill="auto"/>
      <w:spacing w:before="0" w:after="0"/>
      <w:ind w:left="0" w:right="0" w:firstLine="0"/>
    </w:pPr>
  </w:style>
  <w:style w:type="paragraph" w:customStyle="1" w:styleId="aff6">
    <w:name w:val="Основное меню (преемственное)"/>
    <w:basedOn w:val="a"/>
    <w:next w:val="a"/>
    <w:uiPriority w:val="99"/>
    <w:rsid w:val="00B61F1B"/>
    <w:pPr>
      <w:widowControl w:val="0"/>
      <w:autoSpaceDE w:val="0"/>
      <w:autoSpaceDN w:val="0"/>
      <w:adjustRightInd w:val="0"/>
      <w:jc w:val="both"/>
    </w:pPr>
    <w:rPr>
      <w:rFonts w:ascii="Verdana" w:hAnsi="Verdana" w:cs="Verdana"/>
    </w:rPr>
  </w:style>
  <w:style w:type="paragraph" w:customStyle="1" w:styleId="12">
    <w:name w:val="Заголовок1"/>
    <w:basedOn w:val="aff6"/>
    <w:next w:val="a"/>
    <w:uiPriority w:val="99"/>
    <w:rsid w:val="00B61F1B"/>
    <w:pPr>
      <w:shd w:val="clear" w:color="auto" w:fill="F0F0F0"/>
    </w:pPr>
    <w:rPr>
      <w:rFonts w:ascii="Arial" w:hAnsi="Arial" w:cs="Arial"/>
      <w:b/>
      <w:bCs/>
      <w:color w:val="0058A9"/>
    </w:rPr>
  </w:style>
  <w:style w:type="paragraph" w:customStyle="1" w:styleId="aff7">
    <w:name w:val="Заголовок группы контролов"/>
    <w:basedOn w:val="a"/>
    <w:next w:val="a"/>
    <w:uiPriority w:val="99"/>
    <w:rsid w:val="00B61F1B"/>
    <w:pPr>
      <w:widowControl w:val="0"/>
      <w:autoSpaceDE w:val="0"/>
      <w:autoSpaceDN w:val="0"/>
      <w:adjustRightInd w:val="0"/>
      <w:jc w:val="both"/>
    </w:pPr>
    <w:rPr>
      <w:rFonts w:ascii="Arial" w:hAnsi="Arial" w:cs="Arial"/>
      <w:b/>
      <w:bCs/>
      <w:color w:val="000000"/>
    </w:rPr>
  </w:style>
  <w:style w:type="paragraph" w:customStyle="1" w:styleId="aff8">
    <w:name w:val="Заголовок для информации об изменениях"/>
    <w:basedOn w:val="1"/>
    <w:next w:val="a"/>
    <w:uiPriority w:val="99"/>
    <w:rsid w:val="00B61F1B"/>
    <w:pPr>
      <w:keepNext w:val="0"/>
      <w:widowControl w:val="0"/>
      <w:shd w:val="clear" w:color="auto" w:fill="FFFFFF"/>
      <w:autoSpaceDE w:val="0"/>
      <w:autoSpaceDN w:val="0"/>
      <w:adjustRightInd w:val="0"/>
      <w:spacing w:before="0" w:after="0"/>
      <w:jc w:val="both"/>
      <w:outlineLvl w:val="9"/>
    </w:pPr>
    <w:rPr>
      <w:b w:val="0"/>
      <w:bCs w:val="0"/>
      <w:kern w:val="0"/>
      <w:sz w:val="20"/>
      <w:szCs w:val="20"/>
    </w:rPr>
  </w:style>
  <w:style w:type="paragraph" w:customStyle="1" w:styleId="aff9">
    <w:name w:val="Заголовок приложения"/>
    <w:basedOn w:val="a"/>
    <w:next w:val="a"/>
    <w:uiPriority w:val="99"/>
    <w:rsid w:val="00B61F1B"/>
    <w:pPr>
      <w:widowControl w:val="0"/>
      <w:autoSpaceDE w:val="0"/>
      <w:autoSpaceDN w:val="0"/>
      <w:adjustRightInd w:val="0"/>
      <w:jc w:val="right"/>
    </w:pPr>
    <w:rPr>
      <w:rFonts w:ascii="Arial" w:hAnsi="Arial" w:cs="Arial"/>
    </w:rPr>
  </w:style>
  <w:style w:type="paragraph" w:customStyle="1" w:styleId="affa">
    <w:name w:val="Заголовок распахивающейся части диалога"/>
    <w:basedOn w:val="a"/>
    <w:next w:val="a"/>
    <w:uiPriority w:val="99"/>
    <w:rsid w:val="00B61F1B"/>
    <w:pPr>
      <w:widowControl w:val="0"/>
      <w:autoSpaceDE w:val="0"/>
      <w:autoSpaceDN w:val="0"/>
      <w:adjustRightInd w:val="0"/>
      <w:jc w:val="both"/>
    </w:pPr>
    <w:rPr>
      <w:rFonts w:ascii="Arial" w:hAnsi="Arial" w:cs="Arial"/>
      <w:i/>
      <w:iCs/>
      <w:color w:val="000080"/>
    </w:rPr>
  </w:style>
  <w:style w:type="paragraph" w:customStyle="1" w:styleId="affb">
    <w:name w:val="Заголовок статьи"/>
    <w:basedOn w:val="a"/>
    <w:next w:val="a"/>
    <w:uiPriority w:val="99"/>
    <w:rsid w:val="00B61F1B"/>
    <w:pPr>
      <w:widowControl w:val="0"/>
      <w:autoSpaceDE w:val="0"/>
      <w:autoSpaceDN w:val="0"/>
      <w:adjustRightInd w:val="0"/>
      <w:ind w:left="1612" w:hanging="892"/>
      <w:jc w:val="both"/>
    </w:pPr>
    <w:rPr>
      <w:rFonts w:ascii="Arial" w:hAnsi="Arial" w:cs="Arial"/>
    </w:rPr>
  </w:style>
  <w:style w:type="paragraph" w:customStyle="1" w:styleId="affc">
    <w:name w:val="Заголовок ЭР (левое окно)"/>
    <w:basedOn w:val="a"/>
    <w:next w:val="a"/>
    <w:uiPriority w:val="99"/>
    <w:rsid w:val="00B61F1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d">
    <w:name w:val="Заголовок ЭР (правое окно)"/>
    <w:basedOn w:val="affc"/>
    <w:next w:val="a"/>
    <w:uiPriority w:val="99"/>
    <w:rsid w:val="00B61F1B"/>
    <w:pPr>
      <w:spacing w:before="0" w:after="0"/>
      <w:jc w:val="left"/>
    </w:pPr>
    <w:rPr>
      <w:b w:val="0"/>
      <w:bCs w:val="0"/>
      <w:color w:val="auto"/>
      <w:sz w:val="24"/>
      <w:szCs w:val="24"/>
    </w:rPr>
  </w:style>
  <w:style w:type="paragraph" w:customStyle="1" w:styleId="affe">
    <w:name w:val="Интерактивный заголовок"/>
    <w:basedOn w:val="12"/>
    <w:next w:val="a"/>
    <w:uiPriority w:val="99"/>
    <w:rsid w:val="00B61F1B"/>
    <w:pPr>
      <w:shd w:val="clear" w:color="auto" w:fill="auto"/>
    </w:pPr>
    <w:rPr>
      <w:b w:val="0"/>
      <w:bCs w:val="0"/>
      <w:color w:val="auto"/>
      <w:u w:val="single"/>
    </w:rPr>
  </w:style>
  <w:style w:type="paragraph" w:customStyle="1" w:styleId="afff">
    <w:name w:val="Текст информации об изменениях"/>
    <w:basedOn w:val="a"/>
    <w:next w:val="a"/>
    <w:uiPriority w:val="99"/>
    <w:rsid w:val="00B61F1B"/>
    <w:pPr>
      <w:widowControl w:val="0"/>
      <w:autoSpaceDE w:val="0"/>
      <w:autoSpaceDN w:val="0"/>
      <w:adjustRightInd w:val="0"/>
      <w:jc w:val="both"/>
    </w:pPr>
    <w:rPr>
      <w:rFonts w:ascii="Arial" w:hAnsi="Arial" w:cs="Arial"/>
      <w:color w:val="353842"/>
      <w:sz w:val="20"/>
      <w:szCs w:val="20"/>
    </w:rPr>
  </w:style>
  <w:style w:type="paragraph" w:customStyle="1" w:styleId="afff0">
    <w:name w:val="Информация об изменениях"/>
    <w:basedOn w:val="afff"/>
    <w:next w:val="a"/>
    <w:uiPriority w:val="99"/>
    <w:rsid w:val="00B61F1B"/>
    <w:pPr>
      <w:shd w:val="clear" w:color="auto" w:fill="EAEFED"/>
      <w:spacing w:before="180"/>
      <w:ind w:left="360" w:right="360"/>
    </w:pPr>
    <w:rPr>
      <w:color w:val="auto"/>
      <w:sz w:val="24"/>
      <w:szCs w:val="24"/>
    </w:rPr>
  </w:style>
  <w:style w:type="paragraph" w:customStyle="1" w:styleId="afff1">
    <w:name w:val="Текст (справка)"/>
    <w:basedOn w:val="a"/>
    <w:next w:val="a"/>
    <w:uiPriority w:val="99"/>
    <w:rsid w:val="00B61F1B"/>
    <w:pPr>
      <w:widowControl w:val="0"/>
      <w:autoSpaceDE w:val="0"/>
      <w:autoSpaceDN w:val="0"/>
      <w:adjustRightInd w:val="0"/>
      <w:ind w:left="170" w:right="170"/>
    </w:pPr>
    <w:rPr>
      <w:rFonts w:ascii="Arial" w:hAnsi="Arial" w:cs="Arial"/>
    </w:rPr>
  </w:style>
  <w:style w:type="paragraph" w:customStyle="1" w:styleId="afff2">
    <w:name w:val="Комментарий"/>
    <w:basedOn w:val="afff1"/>
    <w:next w:val="a"/>
    <w:uiPriority w:val="99"/>
    <w:rsid w:val="00B61F1B"/>
    <w:pPr>
      <w:shd w:val="clear" w:color="auto" w:fill="F0F0F0"/>
      <w:spacing w:before="75"/>
      <w:ind w:left="0" w:right="0"/>
      <w:jc w:val="both"/>
    </w:pPr>
    <w:rPr>
      <w:color w:val="353842"/>
    </w:rPr>
  </w:style>
  <w:style w:type="paragraph" w:customStyle="1" w:styleId="afff3">
    <w:name w:val="Информация об изменениях документа"/>
    <w:basedOn w:val="afff2"/>
    <w:next w:val="a"/>
    <w:uiPriority w:val="99"/>
    <w:rsid w:val="00B61F1B"/>
    <w:pPr>
      <w:spacing w:before="0"/>
    </w:pPr>
    <w:rPr>
      <w:i/>
      <w:iCs/>
    </w:rPr>
  </w:style>
  <w:style w:type="paragraph" w:customStyle="1" w:styleId="afff4">
    <w:name w:val="Текст (лев. подпись)"/>
    <w:basedOn w:val="a"/>
    <w:next w:val="a"/>
    <w:uiPriority w:val="99"/>
    <w:rsid w:val="00B61F1B"/>
    <w:pPr>
      <w:widowControl w:val="0"/>
      <w:autoSpaceDE w:val="0"/>
      <w:autoSpaceDN w:val="0"/>
      <w:adjustRightInd w:val="0"/>
    </w:pPr>
    <w:rPr>
      <w:rFonts w:ascii="Arial" w:hAnsi="Arial" w:cs="Arial"/>
    </w:rPr>
  </w:style>
  <w:style w:type="paragraph" w:customStyle="1" w:styleId="afff5">
    <w:name w:val="Колонтитул (левый)"/>
    <w:basedOn w:val="afff4"/>
    <w:next w:val="a"/>
    <w:uiPriority w:val="99"/>
    <w:rsid w:val="00B61F1B"/>
    <w:pPr>
      <w:jc w:val="both"/>
    </w:pPr>
    <w:rPr>
      <w:sz w:val="16"/>
      <w:szCs w:val="16"/>
    </w:rPr>
  </w:style>
  <w:style w:type="paragraph" w:customStyle="1" w:styleId="afff6">
    <w:name w:val="Текст (прав. подпись)"/>
    <w:basedOn w:val="a"/>
    <w:next w:val="a"/>
    <w:uiPriority w:val="99"/>
    <w:rsid w:val="00B61F1B"/>
    <w:pPr>
      <w:widowControl w:val="0"/>
      <w:autoSpaceDE w:val="0"/>
      <w:autoSpaceDN w:val="0"/>
      <w:adjustRightInd w:val="0"/>
      <w:jc w:val="right"/>
    </w:pPr>
    <w:rPr>
      <w:rFonts w:ascii="Arial" w:hAnsi="Arial" w:cs="Arial"/>
    </w:rPr>
  </w:style>
  <w:style w:type="paragraph" w:customStyle="1" w:styleId="afff7">
    <w:name w:val="Колонтитул (правый)"/>
    <w:basedOn w:val="afff6"/>
    <w:next w:val="a"/>
    <w:uiPriority w:val="99"/>
    <w:rsid w:val="00B61F1B"/>
    <w:pPr>
      <w:jc w:val="both"/>
    </w:pPr>
    <w:rPr>
      <w:sz w:val="16"/>
      <w:szCs w:val="16"/>
    </w:rPr>
  </w:style>
  <w:style w:type="paragraph" w:customStyle="1" w:styleId="afff8">
    <w:name w:val="Комментарий пользователя"/>
    <w:basedOn w:val="afff2"/>
    <w:next w:val="a"/>
    <w:uiPriority w:val="99"/>
    <w:rsid w:val="00B61F1B"/>
    <w:pPr>
      <w:shd w:val="clear" w:color="auto" w:fill="FFDFE0"/>
      <w:spacing w:before="0"/>
      <w:jc w:val="left"/>
    </w:pPr>
  </w:style>
  <w:style w:type="paragraph" w:customStyle="1" w:styleId="afff9">
    <w:name w:val="Куда обратиться?"/>
    <w:basedOn w:val="aff3"/>
    <w:next w:val="a"/>
    <w:uiPriority w:val="99"/>
    <w:rsid w:val="00B61F1B"/>
    <w:pPr>
      <w:shd w:val="clear" w:color="auto" w:fill="auto"/>
      <w:spacing w:before="0" w:after="0"/>
      <w:ind w:left="0" w:right="0" w:firstLine="0"/>
    </w:pPr>
  </w:style>
  <w:style w:type="paragraph" w:customStyle="1" w:styleId="afffa">
    <w:name w:val="Моноширинный"/>
    <w:basedOn w:val="a"/>
    <w:next w:val="a"/>
    <w:uiPriority w:val="99"/>
    <w:rsid w:val="00B61F1B"/>
    <w:pPr>
      <w:widowControl w:val="0"/>
      <w:autoSpaceDE w:val="0"/>
      <w:autoSpaceDN w:val="0"/>
      <w:adjustRightInd w:val="0"/>
      <w:jc w:val="both"/>
    </w:pPr>
    <w:rPr>
      <w:rFonts w:ascii="Courier New" w:hAnsi="Courier New" w:cs="Courier New"/>
      <w:sz w:val="22"/>
      <w:szCs w:val="22"/>
    </w:rPr>
  </w:style>
  <w:style w:type="paragraph" w:customStyle="1" w:styleId="afffb">
    <w:name w:val="Необходимые документы"/>
    <w:basedOn w:val="aff3"/>
    <w:next w:val="a"/>
    <w:uiPriority w:val="99"/>
    <w:rsid w:val="00B61F1B"/>
    <w:pPr>
      <w:shd w:val="clear" w:color="auto" w:fill="auto"/>
      <w:spacing w:before="0" w:after="0"/>
      <w:ind w:left="0" w:right="0" w:firstLine="118"/>
    </w:pPr>
  </w:style>
  <w:style w:type="paragraph" w:customStyle="1" w:styleId="afffc">
    <w:name w:val="Нормальный (таблица)"/>
    <w:basedOn w:val="a"/>
    <w:next w:val="a"/>
    <w:uiPriority w:val="99"/>
    <w:rsid w:val="00B61F1B"/>
    <w:pPr>
      <w:widowControl w:val="0"/>
      <w:autoSpaceDE w:val="0"/>
      <w:autoSpaceDN w:val="0"/>
      <w:adjustRightInd w:val="0"/>
      <w:jc w:val="both"/>
    </w:pPr>
    <w:rPr>
      <w:rFonts w:ascii="Arial" w:hAnsi="Arial" w:cs="Arial"/>
    </w:rPr>
  </w:style>
  <w:style w:type="paragraph" w:customStyle="1" w:styleId="afffd">
    <w:name w:val="Объект"/>
    <w:basedOn w:val="a"/>
    <w:next w:val="a"/>
    <w:uiPriority w:val="99"/>
    <w:rsid w:val="00B61F1B"/>
    <w:pPr>
      <w:widowControl w:val="0"/>
      <w:autoSpaceDE w:val="0"/>
      <w:autoSpaceDN w:val="0"/>
      <w:adjustRightInd w:val="0"/>
      <w:jc w:val="both"/>
    </w:pPr>
    <w:rPr>
      <w:sz w:val="26"/>
      <w:szCs w:val="26"/>
    </w:rPr>
  </w:style>
  <w:style w:type="paragraph" w:customStyle="1" w:styleId="afffe">
    <w:name w:val="Оглавление"/>
    <w:basedOn w:val="aff1"/>
    <w:next w:val="a"/>
    <w:uiPriority w:val="99"/>
    <w:rsid w:val="00B61F1B"/>
    <w:pPr>
      <w:ind w:left="140"/>
    </w:pPr>
    <w:rPr>
      <w:rFonts w:ascii="Arial" w:hAnsi="Arial" w:cs="Arial"/>
      <w:sz w:val="24"/>
      <w:szCs w:val="24"/>
    </w:rPr>
  </w:style>
  <w:style w:type="paragraph" w:customStyle="1" w:styleId="affff">
    <w:name w:val="Переменная часть"/>
    <w:basedOn w:val="aff6"/>
    <w:next w:val="a"/>
    <w:uiPriority w:val="99"/>
    <w:rsid w:val="00B61F1B"/>
    <w:rPr>
      <w:rFonts w:ascii="Arial" w:hAnsi="Arial" w:cs="Arial"/>
      <w:sz w:val="20"/>
      <w:szCs w:val="20"/>
    </w:rPr>
  </w:style>
  <w:style w:type="paragraph" w:customStyle="1" w:styleId="affff0">
    <w:name w:val="Подвал для информации об изменениях"/>
    <w:basedOn w:val="1"/>
    <w:next w:val="a"/>
    <w:uiPriority w:val="99"/>
    <w:rsid w:val="00B61F1B"/>
    <w:pPr>
      <w:keepNext w:val="0"/>
      <w:widowControl w:val="0"/>
      <w:autoSpaceDE w:val="0"/>
      <w:autoSpaceDN w:val="0"/>
      <w:adjustRightInd w:val="0"/>
      <w:spacing w:before="0" w:after="0"/>
      <w:jc w:val="both"/>
      <w:outlineLvl w:val="9"/>
    </w:pPr>
    <w:rPr>
      <w:b w:val="0"/>
      <w:bCs w:val="0"/>
      <w:kern w:val="0"/>
      <w:sz w:val="20"/>
      <w:szCs w:val="20"/>
    </w:rPr>
  </w:style>
  <w:style w:type="paragraph" w:customStyle="1" w:styleId="affff1">
    <w:name w:val="Подзаголовок для информации об изменениях"/>
    <w:basedOn w:val="afff"/>
    <w:next w:val="a"/>
    <w:uiPriority w:val="99"/>
    <w:rsid w:val="00B61F1B"/>
    <w:rPr>
      <w:b/>
      <w:bCs/>
      <w:sz w:val="24"/>
      <w:szCs w:val="24"/>
    </w:rPr>
  </w:style>
  <w:style w:type="paragraph" w:customStyle="1" w:styleId="affff2">
    <w:name w:val="Подчёркнуный текст"/>
    <w:basedOn w:val="a"/>
    <w:next w:val="a"/>
    <w:uiPriority w:val="99"/>
    <w:rsid w:val="00B61F1B"/>
    <w:pPr>
      <w:widowControl w:val="0"/>
      <w:autoSpaceDE w:val="0"/>
      <w:autoSpaceDN w:val="0"/>
      <w:adjustRightInd w:val="0"/>
      <w:jc w:val="both"/>
    </w:pPr>
    <w:rPr>
      <w:rFonts w:ascii="Arial" w:hAnsi="Arial" w:cs="Arial"/>
    </w:rPr>
  </w:style>
  <w:style w:type="paragraph" w:customStyle="1" w:styleId="affff3">
    <w:name w:val="Постоянная часть"/>
    <w:basedOn w:val="aff6"/>
    <w:next w:val="a"/>
    <w:uiPriority w:val="99"/>
    <w:rsid w:val="00B61F1B"/>
    <w:rPr>
      <w:rFonts w:ascii="Arial" w:hAnsi="Arial" w:cs="Arial"/>
      <w:sz w:val="22"/>
      <w:szCs w:val="22"/>
    </w:rPr>
  </w:style>
  <w:style w:type="paragraph" w:customStyle="1" w:styleId="affff4">
    <w:name w:val="Прижатый влево"/>
    <w:basedOn w:val="a"/>
    <w:next w:val="a"/>
    <w:uiPriority w:val="99"/>
    <w:rsid w:val="00B61F1B"/>
    <w:pPr>
      <w:widowControl w:val="0"/>
      <w:autoSpaceDE w:val="0"/>
      <w:autoSpaceDN w:val="0"/>
      <w:adjustRightInd w:val="0"/>
    </w:pPr>
    <w:rPr>
      <w:rFonts w:ascii="Arial" w:hAnsi="Arial" w:cs="Arial"/>
    </w:rPr>
  </w:style>
  <w:style w:type="paragraph" w:customStyle="1" w:styleId="affff5">
    <w:name w:val="Пример."/>
    <w:basedOn w:val="aff3"/>
    <w:next w:val="a"/>
    <w:uiPriority w:val="99"/>
    <w:rsid w:val="00B61F1B"/>
    <w:pPr>
      <w:shd w:val="clear" w:color="auto" w:fill="auto"/>
      <w:spacing w:before="0" w:after="0"/>
      <w:ind w:left="0" w:right="0" w:firstLine="0"/>
    </w:pPr>
  </w:style>
  <w:style w:type="paragraph" w:customStyle="1" w:styleId="affff6">
    <w:name w:val="Примечание."/>
    <w:basedOn w:val="aff3"/>
    <w:next w:val="a"/>
    <w:uiPriority w:val="99"/>
    <w:rsid w:val="00B61F1B"/>
    <w:pPr>
      <w:shd w:val="clear" w:color="auto" w:fill="auto"/>
      <w:spacing w:before="0" w:after="0"/>
      <w:ind w:left="0" w:right="0" w:firstLine="0"/>
    </w:pPr>
  </w:style>
  <w:style w:type="paragraph" w:customStyle="1" w:styleId="affff7">
    <w:name w:val="Словарная статья"/>
    <w:basedOn w:val="a"/>
    <w:next w:val="a"/>
    <w:uiPriority w:val="99"/>
    <w:rsid w:val="00B61F1B"/>
    <w:pPr>
      <w:widowControl w:val="0"/>
      <w:autoSpaceDE w:val="0"/>
      <w:autoSpaceDN w:val="0"/>
      <w:adjustRightInd w:val="0"/>
      <w:ind w:right="118"/>
      <w:jc w:val="both"/>
    </w:pPr>
    <w:rPr>
      <w:rFonts w:ascii="Arial" w:hAnsi="Arial" w:cs="Arial"/>
    </w:rPr>
  </w:style>
  <w:style w:type="paragraph" w:customStyle="1" w:styleId="affff8">
    <w:name w:val="Ссылка на официальную публикацию"/>
    <w:basedOn w:val="a"/>
    <w:next w:val="a"/>
    <w:uiPriority w:val="99"/>
    <w:rsid w:val="00B61F1B"/>
    <w:pPr>
      <w:widowControl w:val="0"/>
      <w:autoSpaceDE w:val="0"/>
      <w:autoSpaceDN w:val="0"/>
      <w:adjustRightInd w:val="0"/>
      <w:jc w:val="both"/>
    </w:pPr>
    <w:rPr>
      <w:rFonts w:ascii="Arial" w:hAnsi="Arial" w:cs="Arial"/>
    </w:rPr>
  </w:style>
  <w:style w:type="paragraph" w:customStyle="1" w:styleId="affff9">
    <w:name w:val="Текст в таблице"/>
    <w:basedOn w:val="afffc"/>
    <w:next w:val="a"/>
    <w:uiPriority w:val="99"/>
    <w:rsid w:val="00B61F1B"/>
    <w:pPr>
      <w:ind w:firstLine="500"/>
    </w:pPr>
  </w:style>
  <w:style w:type="paragraph" w:customStyle="1" w:styleId="affffa">
    <w:name w:val="Текст ЭР (см. также)"/>
    <w:basedOn w:val="a"/>
    <w:next w:val="a"/>
    <w:uiPriority w:val="99"/>
    <w:rsid w:val="00B61F1B"/>
    <w:pPr>
      <w:widowControl w:val="0"/>
      <w:autoSpaceDE w:val="0"/>
      <w:autoSpaceDN w:val="0"/>
      <w:adjustRightInd w:val="0"/>
      <w:spacing w:before="200"/>
    </w:pPr>
    <w:rPr>
      <w:rFonts w:ascii="Arial" w:hAnsi="Arial" w:cs="Arial"/>
      <w:sz w:val="22"/>
      <w:szCs w:val="22"/>
    </w:rPr>
  </w:style>
  <w:style w:type="paragraph" w:customStyle="1" w:styleId="affffb">
    <w:name w:val="Технический комментарий"/>
    <w:basedOn w:val="a"/>
    <w:next w:val="a"/>
    <w:uiPriority w:val="99"/>
    <w:rsid w:val="00B61F1B"/>
    <w:pPr>
      <w:widowControl w:val="0"/>
      <w:shd w:val="clear" w:color="auto" w:fill="FFFFA6"/>
      <w:autoSpaceDE w:val="0"/>
      <w:autoSpaceDN w:val="0"/>
      <w:adjustRightInd w:val="0"/>
    </w:pPr>
    <w:rPr>
      <w:rFonts w:ascii="Arial" w:hAnsi="Arial" w:cs="Arial"/>
      <w:color w:val="463F31"/>
    </w:rPr>
  </w:style>
  <w:style w:type="paragraph" w:customStyle="1" w:styleId="affffc">
    <w:name w:val="Формула"/>
    <w:basedOn w:val="a"/>
    <w:next w:val="a"/>
    <w:uiPriority w:val="99"/>
    <w:rsid w:val="00B61F1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d">
    <w:name w:val="Центрированный (таблица)"/>
    <w:basedOn w:val="afffc"/>
    <w:next w:val="a"/>
    <w:uiPriority w:val="99"/>
    <w:rsid w:val="00B61F1B"/>
    <w:pPr>
      <w:jc w:val="center"/>
    </w:pPr>
  </w:style>
  <w:style w:type="paragraph" w:customStyle="1" w:styleId="-">
    <w:name w:val="ЭР-содержание (правое окно)"/>
    <w:basedOn w:val="a"/>
    <w:next w:val="a"/>
    <w:uiPriority w:val="99"/>
    <w:rsid w:val="00B61F1B"/>
    <w:pPr>
      <w:widowControl w:val="0"/>
      <w:autoSpaceDE w:val="0"/>
      <w:autoSpaceDN w:val="0"/>
      <w:adjustRightInd w:val="0"/>
      <w:spacing w:before="300"/>
    </w:pPr>
    <w:rPr>
      <w:rFonts w:ascii="Arial" w:hAnsi="Arial" w:cs="Arial"/>
      <w:sz w:val="26"/>
      <w:szCs w:val="26"/>
    </w:rPr>
  </w:style>
  <w:style w:type="character" w:customStyle="1" w:styleId="FontStyle13">
    <w:name w:val="Font Style13"/>
    <w:uiPriority w:val="99"/>
    <w:rsid w:val="00B61F1B"/>
    <w:rPr>
      <w:rFonts w:ascii="Times New Roman" w:hAnsi="Times New Roman" w:cs="Times New Roman" w:hint="default"/>
      <w:sz w:val="26"/>
      <w:szCs w:val="26"/>
    </w:rPr>
  </w:style>
  <w:style w:type="character" w:customStyle="1" w:styleId="affffe">
    <w:name w:val="Цветовое выделение"/>
    <w:uiPriority w:val="99"/>
    <w:rsid w:val="00B61F1B"/>
    <w:rPr>
      <w:b/>
      <w:bCs w:val="0"/>
      <w:color w:val="26282F"/>
      <w:sz w:val="26"/>
    </w:rPr>
  </w:style>
  <w:style w:type="character" w:customStyle="1" w:styleId="afffff">
    <w:name w:val="Активная гипертекстовая ссылка"/>
    <w:uiPriority w:val="99"/>
    <w:rsid w:val="00B61F1B"/>
    <w:rPr>
      <w:color w:val="106BBE"/>
      <w:sz w:val="26"/>
      <w:u w:val="single"/>
    </w:rPr>
  </w:style>
  <w:style w:type="character" w:customStyle="1" w:styleId="afffff0">
    <w:name w:val="Выделение для Базового Поиска"/>
    <w:uiPriority w:val="99"/>
    <w:rsid w:val="00B61F1B"/>
    <w:rPr>
      <w:color w:val="0058A9"/>
      <w:sz w:val="26"/>
    </w:rPr>
  </w:style>
  <w:style w:type="character" w:customStyle="1" w:styleId="afffff1">
    <w:name w:val="Выделение для Базового Поиска (курсив)"/>
    <w:uiPriority w:val="99"/>
    <w:rsid w:val="00B61F1B"/>
    <w:rPr>
      <w:i/>
      <w:iCs w:val="0"/>
      <w:color w:val="0058A9"/>
      <w:sz w:val="26"/>
    </w:rPr>
  </w:style>
  <w:style w:type="character" w:customStyle="1" w:styleId="afffff2">
    <w:name w:val="Заголовок своего сообщения"/>
    <w:uiPriority w:val="99"/>
    <w:rsid w:val="00B61F1B"/>
    <w:rPr>
      <w:color w:val="26282F"/>
      <w:sz w:val="26"/>
    </w:rPr>
  </w:style>
  <w:style w:type="character" w:customStyle="1" w:styleId="afffff3">
    <w:name w:val="Заголовок чужого сообщения"/>
    <w:uiPriority w:val="99"/>
    <w:rsid w:val="00B61F1B"/>
    <w:rPr>
      <w:color w:val="FF0000"/>
      <w:sz w:val="26"/>
    </w:rPr>
  </w:style>
  <w:style w:type="character" w:customStyle="1" w:styleId="afffff4">
    <w:name w:val="Найденные слова"/>
    <w:uiPriority w:val="99"/>
    <w:rsid w:val="00B61F1B"/>
    <w:rPr>
      <w:color w:val="26282F"/>
      <w:sz w:val="26"/>
      <w:shd w:val="clear" w:color="auto" w:fill="FFF580"/>
    </w:rPr>
  </w:style>
  <w:style w:type="character" w:customStyle="1" w:styleId="afffff5">
    <w:name w:val="Не вступил в силу"/>
    <w:uiPriority w:val="99"/>
    <w:rsid w:val="00B61F1B"/>
    <w:rPr>
      <w:color w:val="000000"/>
      <w:sz w:val="26"/>
      <w:shd w:val="clear" w:color="auto" w:fill="D8EDE8"/>
    </w:rPr>
  </w:style>
  <w:style w:type="character" w:customStyle="1" w:styleId="afffff6">
    <w:name w:val="Опечатки"/>
    <w:uiPriority w:val="99"/>
    <w:rsid w:val="00B61F1B"/>
    <w:rPr>
      <w:color w:val="FF0000"/>
      <w:sz w:val="26"/>
    </w:rPr>
  </w:style>
  <w:style w:type="character" w:customStyle="1" w:styleId="afffff7">
    <w:name w:val="Продолжение ссылки"/>
    <w:uiPriority w:val="99"/>
    <w:rsid w:val="00B61F1B"/>
  </w:style>
  <w:style w:type="character" w:customStyle="1" w:styleId="afffff8">
    <w:name w:val="Сравнение редакций"/>
    <w:uiPriority w:val="99"/>
    <w:rsid w:val="00B61F1B"/>
    <w:rPr>
      <w:color w:val="26282F"/>
      <w:sz w:val="26"/>
    </w:rPr>
  </w:style>
  <w:style w:type="character" w:customStyle="1" w:styleId="afffff9">
    <w:name w:val="Сравнение редакций. Добавленный фрагмент"/>
    <w:uiPriority w:val="99"/>
    <w:rsid w:val="00B61F1B"/>
    <w:rPr>
      <w:color w:val="000000"/>
      <w:shd w:val="clear" w:color="auto" w:fill="C1D7FF"/>
    </w:rPr>
  </w:style>
  <w:style w:type="character" w:customStyle="1" w:styleId="afffffa">
    <w:name w:val="Сравнение редакций. Удаленный фрагмент"/>
    <w:uiPriority w:val="99"/>
    <w:rsid w:val="00B61F1B"/>
    <w:rPr>
      <w:color w:val="000000"/>
      <w:shd w:val="clear" w:color="auto" w:fill="C4C413"/>
    </w:rPr>
  </w:style>
  <w:style w:type="character" w:customStyle="1" w:styleId="afffffb">
    <w:name w:val="Утратил силу"/>
    <w:uiPriority w:val="99"/>
    <w:rsid w:val="00B61F1B"/>
    <w:rPr>
      <w:strike/>
      <w:color w:val="666600"/>
      <w:sz w:val="26"/>
    </w:rPr>
  </w:style>
  <w:style w:type="table" w:styleId="afffffc">
    <w:name w:val="Table Grid"/>
    <w:basedOn w:val="a1"/>
    <w:rsid w:val="00B61F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d">
    <w:name w:val="page number"/>
    <w:basedOn w:val="a0"/>
    <w:rsid w:val="00A82788"/>
  </w:style>
  <w:style w:type="paragraph" w:customStyle="1" w:styleId="Style7">
    <w:name w:val="Style7"/>
    <w:basedOn w:val="a"/>
    <w:rsid w:val="009175D0"/>
    <w:pPr>
      <w:widowControl w:val="0"/>
      <w:autoSpaceDE w:val="0"/>
      <w:autoSpaceDN w:val="0"/>
      <w:adjustRightInd w:val="0"/>
      <w:spacing w:line="312" w:lineRule="exact"/>
      <w:ind w:firstLine="682"/>
      <w:jc w:val="both"/>
    </w:pPr>
  </w:style>
  <w:style w:type="character" w:customStyle="1" w:styleId="FontStyle64">
    <w:name w:val="Font Style64"/>
    <w:basedOn w:val="a0"/>
    <w:rsid w:val="009175D0"/>
    <w:rPr>
      <w:rFonts w:ascii="Times New Roman" w:hAnsi="Times New Roman" w:cs="Times New Roman"/>
      <w:sz w:val="26"/>
      <w:szCs w:val="26"/>
    </w:rPr>
  </w:style>
  <w:style w:type="paragraph" w:customStyle="1" w:styleId="Style22">
    <w:name w:val="Style22"/>
    <w:basedOn w:val="a"/>
    <w:rsid w:val="009175D0"/>
    <w:pPr>
      <w:widowControl w:val="0"/>
      <w:autoSpaceDE w:val="0"/>
      <w:autoSpaceDN w:val="0"/>
      <w:adjustRightInd w:val="0"/>
      <w:spacing w:line="312"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18"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26"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3" Type="http://schemas.openxmlformats.org/officeDocument/2006/relationships/styles" Target="styles.xml"/><Relationship Id="rId21"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17"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25"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20"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29"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23"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28"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10" Type="http://schemas.openxmlformats.org/officeDocument/2006/relationships/header" Target="header2.xml"/><Relationship Id="rId19"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22"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27"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30"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CEBD6-1B18-41F4-A7A2-4C03C5DF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6732</Words>
  <Characters>38376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ТС УСП</Company>
  <LinksUpToDate>false</LinksUpToDate>
  <CharactersWithSpaces>45018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Nika Nika</cp:lastModifiedBy>
  <cp:revision>2</cp:revision>
  <cp:lastPrinted>2018-10-22T06:52:00Z</cp:lastPrinted>
  <dcterms:created xsi:type="dcterms:W3CDTF">2019-03-07T10:20:00Z</dcterms:created>
  <dcterms:modified xsi:type="dcterms:W3CDTF">2019-03-07T10:20:00Z</dcterms:modified>
</cp:coreProperties>
</file>