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75" w:rsidRPr="005C5375" w:rsidRDefault="005C5375" w:rsidP="005C5375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5C5375">
        <w:rPr>
          <w:rStyle w:val="a4"/>
          <w:rFonts w:ascii="Arial" w:hAnsi="Arial" w:cs="Arial"/>
          <w:color w:val="535353"/>
          <w:sz w:val="21"/>
          <w:szCs w:val="21"/>
        </w:rPr>
        <w:t>МУНИЦИПАЛЬНОЕ ОБРАЗОВАНИЕ ПУРОВСКИЙ РАЙОН</w:t>
      </w:r>
    </w:p>
    <w:p w:rsidR="005C5375" w:rsidRPr="005C5375" w:rsidRDefault="005C5375" w:rsidP="005C5375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5C5375">
        <w:rPr>
          <w:rStyle w:val="a4"/>
          <w:rFonts w:ascii="Arial" w:hAnsi="Arial" w:cs="Arial"/>
          <w:color w:val="535353"/>
          <w:sz w:val="21"/>
          <w:szCs w:val="21"/>
        </w:rPr>
        <w:t>ГЛАВА РАЙОНА</w:t>
      </w:r>
    </w:p>
    <w:p w:rsidR="005C5375" w:rsidRPr="005C5375" w:rsidRDefault="005C5375" w:rsidP="005C5375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>
        <w:rPr>
          <w:rStyle w:val="a4"/>
          <w:rFonts w:ascii="Arial" w:hAnsi="Arial" w:cs="Arial"/>
          <w:color w:val="535353"/>
          <w:sz w:val="21"/>
          <w:szCs w:val="21"/>
        </w:rPr>
        <w:t>24 июля 201 3 г. № №235</w:t>
      </w:r>
      <w:r w:rsidRPr="005C5375">
        <w:rPr>
          <w:rStyle w:val="a4"/>
          <w:rFonts w:ascii="Arial" w:hAnsi="Arial" w:cs="Arial"/>
          <w:color w:val="535353"/>
          <w:sz w:val="21"/>
          <w:szCs w:val="21"/>
        </w:rPr>
        <w:t>-РГ</w:t>
      </w:r>
    </w:p>
    <w:p w:rsidR="005C5375" w:rsidRDefault="005C5375" w:rsidP="005C5375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5C5375">
        <w:rPr>
          <w:rStyle w:val="a4"/>
          <w:rFonts w:ascii="Arial" w:hAnsi="Arial" w:cs="Arial"/>
          <w:color w:val="535353"/>
          <w:sz w:val="21"/>
          <w:szCs w:val="21"/>
        </w:rPr>
        <w:t xml:space="preserve">г. </w:t>
      </w:r>
      <w:proofErr w:type="spellStart"/>
      <w:r w:rsidRPr="005C5375">
        <w:rPr>
          <w:rStyle w:val="a4"/>
          <w:rFonts w:ascii="Arial" w:hAnsi="Arial" w:cs="Arial"/>
          <w:color w:val="535353"/>
          <w:sz w:val="21"/>
          <w:szCs w:val="21"/>
        </w:rPr>
        <w:t>Тарко-Сале</w:t>
      </w:r>
      <w:proofErr w:type="spellEnd"/>
    </w:p>
    <w:p w:rsidR="005C5375" w:rsidRDefault="005C5375" w:rsidP="005C5375">
      <w:pPr>
        <w:pStyle w:val="a3"/>
        <w:jc w:val="center"/>
        <w:rPr>
          <w:rFonts w:ascii="Arial" w:hAnsi="Arial" w:cs="Arial"/>
          <w:color w:val="535353"/>
          <w:sz w:val="21"/>
          <w:szCs w:val="21"/>
        </w:rPr>
      </w:pPr>
      <w:r>
        <w:rPr>
          <w:rStyle w:val="a4"/>
          <w:rFonts w:ascii="Arial" w:hAnsi="Arial" w:cs="Arial"/>
          <w:color w:val="535353"/>
          <w:sz w:val="21"/>
          <w:szCs w:val="21"/>
        </w:rPr>
        <w:t>Об установлении ограничения посещения населением лесов</w:t>
      </w:r>
    </w:p>
    <w:p w:rsidR="005C5375" w:rsidRDefault="005C5375" w:rsidP="005C5375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В связи с установившейся устойчивой жаркой погодой, отсутствием осадков, возросшим количеством природных пожаров и установлением 4 класса пожарной опасности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 и в целях предупреждения чрезвычайных ситуаций и других происшествий</w:t>
      </w:r>
      <w:proofErr w:type="gramEnd"/>
    </w:p>
    <w:p w:rsidR="005C5375" w:rsidRDefault="005C5375" w:rsidP="005C5375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 xml:space="preserve">1. Ввести с 23 июля 2013 года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 ограничение посещения лесов населением (за исключением территории земель лесного фонда).</w:t>
      </w:r>
      <w:r>
        <w:rPr>
          <w:rFonts w:ascii="Arial" w:hAnsi="Arial" w:cs="Arial"/>
          <w:color w:val="535353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Рекомендовать отделам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Таркосалинское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(О.Г.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Неволин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) и Ноябрьское лесничество  (Е.А. Казаков) Управления лесных отношений департамента природно-ресурсного регулирования, лесных отношений и развития нефтегазового комплекса Ямало-Ненецкого автономного округа (далее - отделы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Таркосалинское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и Ноябрьское лесничество) совместно с ОМВД России по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Пуровскому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району (И.П. Сараев) организовать патрулирование с целью ограничения посещения населением лесных массивов.</w:t>
      </w:r>
      <w:r>
        <w:rPr>
          <w:rFonts w:ascii="Arial" w:hAnsi="Arial" w:cs="Arial"/>
          <w:color w:val="535353"/>
          <w:sz w:val="21"/>
          <w:szCs w:val="21"/>
        </w:rPr>
        <w:br/>
        <w:t>3.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Рекомендовать руководителям  средств массовой информации (И.К.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Стибачева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, Н.В.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Русецкая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)  совместно   с  отделами 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Таркосалинское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  (О.Г.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Неволин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)  и  Ноябрьское (Е.А. Казаков) лесничество,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Таркосалинским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ПСО (А.В.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Пономарëв</w:t>
      </w:r>
      <w:proofErr w:type="spellEnd"/>
      <w:r>
        <w:rPr>
          <w:rFonts w:ascii="Arial" w:hAnsi="Arial" w:cs="Arial"/>
          <w:color w:val="535353"/>
          <w:sz w:val="21"/>
          <w:szCs w:val="21"/>
        </w:rPr>
        <w:t>) и Ноябрьским ПСО (В.А. Куракин) филиалами ГКУ "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Ямалспас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", Управлением по делам ГО и ЧС Администрации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 (В.А. Пономарев), Администрациями муниципальных образований городских и сельских поселений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 организовать систематическое информирование населения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 о правилах обращения с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огнëм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в лесах и об ограничении посещения населением лесных массивов.</w:t>
      </w:r>
      <w:r>
        <w:rPr>
          <w:rFonts w:ascii="Arial" w:hAnsi="Arial" w:cs="Arial"/>
          <w:color w:val="535353"/>
          <w:sz w:val="21"/>
          <w:szCs w:val="21"/>
        </w:rPr>
        <w:br/>
        <w:t xml:space="preserve">4. 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>разместить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район.</w:t>
      </w:r>
      <w:r>
        <w:rPr>
          <w:rFonts w:ascii="Arial" w:hAnsi="Arial" w:cs="Arial"/>
          <w:color w:val="535353"/>
          <w:sz w:val="21"/>
          <w:szCs w:val="21"/>
        </w:rPr>
        <w:br/>
        <w:t xml:space="preserve">5. 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районной муниципальной общественно-политической газете "Северный луч".</w:t>
      </w:r>
      <w:r>
        <w:rPr>
          <w:rFonts w:ascii="Arial" w:hAnsi="Arial" w:cs="Arial"/>
          <w:color w:val="535353"/>
          <w:sz w:val="21"/>
          <w:szCs w:val="21"/>
        </w:rPr>
        <w:br/>
        <w:t>6. Контроль исполнения настоящего распоряжения оставляю за собой.</w:t>
      </w:r>
      <w:r>
        <w:rPr>
          <w:rFonts w:ascii="Arial" w:hAnsi="Arial" w:cs="Arial"/>
          <w:color w:val="535353"/>
          <w:sz w:val="21"/>
          <w:szCs w:val="21"/>
        </w:rPr>
        <w:br/>
        <w:t>  </w:t>
      </w:r>
      <w:r>
        <w:rPr>
          <w:rFonts w:ascii="Arial" w:hAnsi="Arial" w:cs="Arial"/>
          <w:color w:val="535353"/>
          <w:sz w:val="21"/>
          <w:szCs w:val="21"/>
        </w:rPr>
        <w:br/>
        <w:t> </w:t>
      </w:r>
      <w:r>
        <w:rPr>
          <w:rFonts w:ascii="Arial" w:hAnsi="Arial" w:cs="Arial"/>
          <w:color w:val="535353"/>
          <w:sz w:val="21"/>
          <w:szCs w:val="21"/>
        </w:rPr>
        <w:br/>
        <w:t>                          </w:t>
      </w:r>
      <w:r>
        <w:rPr>
          <w:rFonts w:ascii="Arial" w:hAnsi="Arial" w:cs="Arial"/>
          <w:color w:val="535353"/>
          <w:sz w:val="21"/>
          <w:szCs w:val="21"/>
        </w:rPr>
        <w:br/>
        <w:t>И.п. Главы района                         Е.Н. Мезенцев</w:t>
      </w:r>
    </w:p>
    <w:p w:rsidR="00D42990" w:rsidRDefault="005C5375" w:rsidP="005C5375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5375"/>
    <w:rsid w:val="005C5375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2019-02-13T09:10:00Z</dcterms:created>
  <dcterms:modified xsi:type="dcterms:W3CDTF">2019-02-13T09:11:00Z</dcterms:modified>
</cp:coreProperties>
</file>