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BEE5" w14:textId="789E2109" w:rsidR="00B52AE5" w:rsidRPr="00B52AE5" w:rsidRDefault="00B52AE5" w:rsidP="00B52AE5">
      <w:pPr>
        <w:pStyle w:val="a5"/>
        <w:rPr>
          <w:b/>
          <w:lang w:eastAsia="ru-RU"/>
        </w:rPr>
      </w:pPr>
      <w:r w:rsidRPr="00B52AE5">
        <w:rPr>
          <w:b/>
          <w:lang w:eastAsia="ru-RU"/>
        </w:rPr>
        <w:t>Объявление о приеме заявок от претендентов на получение субсидии из бюджета Пуровского района в целях компенсации выпадающих доходов организациям, осуществляющим предоставление услуг населению по откачке и вывозу бытовых сточных вод из септиков</w:t>
      </w:r>
      <w:r w:rsidR="00743F6B">
        <w:rPr>
          <w:b/>
          <w:lang w:eastAsia="ru-RU"/>
        </w:rPr>
        <w:t xml:space="preserve"> в с. Самбург</w:t>
      </w:r>
      <w:r w:rsidRPr="00B52AE5">
        <w:rPr>
          <w:b/>
          <w:lang w:eastAsia="ru-RU"/>
        </w:rPr>
        <w:t xml:space="preserve"> </w:t>
      </w:r>
    </w:p>
    <w:p w14:paraId="15042F3C" w14:textId="5AB83976" w:rsidR="00B52AE5" w:rsidRPr="00B52AE5" w:rsidRDefault="007B5343" w:rsidP="00B5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села Самбург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приеме заявок от претендентов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Пуровского района в целях компенсации стоимости услуг организациям, осуществляющим предоставление услуг </w:t>
      </w:r>
      <w:bookmarkStart w:id="0" w:name="_Hlk69726786"/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откачке и вывозу бытовых сточных вод из септиков в жилищном фонде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обустроенном внутридомовой системой канализации и не подключенном к сетям централизованной системы канализации, по тарифам, не обеспечивающим возмещение издержек.</w:t>
      </w:r>
    </w:p>
    <w:bookmarkEnd w:id="0"/>
    <w:p w14:paraId="5C94D4AE" w14:textId="46E007B7" w:rsidR="00B52AE5" w:rsidRPr="00B52AE5" w:rsidRDefault="00B52AE5" w:rsidP="00B5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осуществляется с </w:t>
      </w:r>
      <w:r w:rsidR="005B5DA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B5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рабочие дни с 8:30 до 12:30 и       с 14:00 до 17:00 по адресу: ЯНАО, Пуровский район, </w:t>
      </w:r>
      <w:r w:rsidR="00D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Самбург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B53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      № </w:t>
      </w:r>
      <w:r w:rsidR="00D7316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(34997) </w:t>
      </w:r>
      <w:r w:rsidR="00D73164">
        <w:rPr>
          <w:rFonts w:ascii="Times New Roman" w:eastAsia="Times New Roman" w:hAnsi="Times New Roman" w:cs="Times New Roman"/>
          <w:sz w:val="24"/>
          <w:szCs w:val="24"/>
          <w:lang w:eastAsia="ru-RU"/>
        </w:rPr>
        <w:t>3-10-40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окончания приема заявок – 12:00 часов </w:t>
      </w:r>
      <w:r w:rsidR="005B5DA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B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bookmarkStart w:id="1" w:name="_GoBack"/>
      <w:bookmarkEnd w:id="1"/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54B006C7" w14:textId="60E648F7" w:rsidR="00B52AE5" w:rsidRPr="00B52AE5" w:rsidRDefault="00B52AE5" w:rsidP="00B5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документов, предоставляемых претендентами в </w:t>
      </w:r>
      <w:r w:rsidR="00D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Самбург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отборе на получение субсидий:</w:t>
      </w:r>
    </w:p>
    <w:p w14:paraId="0000EBE5" w14:textId="73B895A8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наличие государственной регистрации в качестве юридического лица, индивидуального предпринимателя;</w:t>
      </w:r>
    </w:p>
    <w:p w14:paraId="3E665D60" w14:textId="77777777" w:rsidR="00B52AE5" w:rsidRPr="00B52AE5" w:rsidRDefault="00B52AE5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– справка об отсутствии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7818F3A8" w14:textId="10D04917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справка об отсутствии процедуры реорганизации, ликвидации, отсутствие решений арбитражных судов о признании несостоятельным (банкротом) и об открытии конкурсного производства;</w:t>
      </w:r>
    </w:p>
    <w:p w14:paraId="70485C1B" w14:textId="2268DDE8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реестр договоров на оказание услуг по откачке и вывозу бытовых сточных вод из септиков, находящихся на придомовой территории многоквартирного дома и (или) индивидуального жилого дома, заключенных с организациями, осуществляющими управление многоквартирными домами и (или) выполняющими работы по содержанию и ремонту общего имущества в многоквартирном доме, а также с населением при непосредственном управлении многоквартирным домом или проживающем в индивидуальных жилых домах;</w:t>
      </w:r>
    </w:p>
    <w:p w14:paraId="23025D30" w14:textId="53748AFA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превышения экономически обоснованной стоимости услуг по откачке и вывозу бытовых сточных вод из септиков над стоимостью услуг по откачке и вывозу бытовых сточных вод из септиков для населения, проживающего в жилищном фонде, обустроенном внутридомовой системой канализации и не подключенном к сетям централизованной системы канализации;</w:t>
      </w:r>
    </w:p>
    <w:p w14:paraId="2CBDCB23" w14:textId="7B9DB9E0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согласованной департаментом тарифной политики, энергетики и жилищно-коммунального комплекса Ямало-Ненецкого автономного округа экономически обоснованной стоимости услуг по откачке и вывозу бытовых сточных вод из септиков;</w:t>
      </w:r>
    </w:p>
    <w:p w14:paraId="0826C93F" w14:textId="29D6231D" w:rsidR="00B52AE5" w:rsidRPr="00B52AE5" w:rsidRDefault="004F12C7" w:rsidP="004F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AE5"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согласие получателей субсидии на осуществление главным распорядителем бюджетных средств и органами государственного и муниципального финансового контроля проверок соблюдения получателями субсидии условий, целей и порядка их предоставления.</w:t>
      </w:r>
    </w:p>
    <w:p w14:paraId="53032CF5" w14:textId="747F0599" w:rsidR="00B52AE5" w:rsidRPr="00B52AE5" w:rsidRDefault="00B52AE5" w:rsidP="00B5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Пакет документов предоставляется с сопроводительный письмом</w:t>
      </w:r>
      <w:r w:rsidR="004F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E0A040" w14:textId="77777777" w:rsidR="00E8138B" w:rsidRDefault="00E8138B"/>
    <w:sectPr w:rsidR="00E8138B" w:rsidSect="00C24E0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9"/>
    <w:rsid w:val="004057C9"/>
    <w:rsid w:val="004F12C7"/>
    <w:rsid w:val="00505E4B"/>
    <w:rsid w:val="005B5DAB"/>
    <w:rsid w:val="00651AE8"/>
    <w:rsid w:val="00743F6B"/>
    <w:rsid w:val="007B5343"/>
    <w:rsid w:val="00B52AE5"/>
    <w:rsid w:val="00C24E08"/>
    <w:rsid w:val="00D73164"/>
    <w:rsid w:val="00E8138B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C25"/>
  <w15:chartTrackingRefBased/>
  <w15:docId w15:val="{EEE3CAE7-5636-4E20-958A-CCFDEA03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AE5"/>
    <w:rPr>
      <w:b/>
      <w:bCs/>
    </w:rPr>
  </w:style>
  <w:style w:type="paragraph" w:styleId="a5">
    <w:name w:val="No Spacing"/>
    <w:uiPriority w:val="1"/>
    <w:qFormat/>
    <w:rsid w:val="00B5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Гулянич МЕ</cp:lastModifiedBy>
  <cp:revision>14</cp:revision>
  <cp:lastPrinted>2021-04-27T06:15:00Z</cp:lastPrinted>
  <dcterms:created xsi:type="dcterms:W3CDTF">2021-03-28T10:27:00Z</dcterms:created>
  <dcterms:modified xsi:type="dcterms:W3CDTF">2024-01-09T05:40:00Z</dcterms:modified>
</cp:coreProperties>
</file>