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0FB" w:rsidRDefault="000A10FB" w:rsidP="00993236">
      <w:pPr>
        <w:tabs>
          <w:tab w:val="left" w:pos="1795"/>
        </w:tabs>
        <w:spacing w:after="0" w:line="240" w:lineRule="auto"/>
        <w:ind w:left="5529"/>
        <w:rPr>
          <w:rFonts w:ascii="PT Astra Serif" w:eastAsia="Courier New" w:hAnsi="PT Astra Serif" w:cs="Times New Roman"/>
          <w:sz w:val="24"/>
          <w:szCs w:val="24"/>
          <w:lang w:eastAsia="ru-RU"/>
        </w:rPr>
      </w:pPr>
    </w:p>
    <w:p w:rsidR="00993236" w:rsidRPr="00993236" w:rsidRDefault="00993236" w:rsidP="00993236">
      <w:pPr>
        <w:tabs>
          <w:tab w:val="left" w:pos="1795"/>
        </w:tabs>
        <w:spacing w:after="0" w:line="240" w:lineRule="auto"/>
        <w:ind w:left="5529"/>
        <w:rPr>
          <w:rFonts w:ascii="PT Astra Serif" w:eastAsia="Courier New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Courier New" w:hAnsi="PT Astra Serif" w:cs="Times New Roman"/>
          <w:sz w:val="24"/>
          <w:szCs w:val="24"/>
          <w:lang w:eastAsia="ru-RU"/>
        </w:rPr>
        <w:t>Приложение</w:t>
      </w:r>
    </w:p>
    <w:p w:rsidR="00993236" w:rsidRPr="00993236" w:rsidRDefault="00993236" w:rsidP="0099323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529" w:right="-1"/>
        <w:textAlignment w:val="baseline"/>
        <w:rPr>
          <w:rFonts w:ascii="PT Astra Serif" w:eastAsia="Courier New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Courier New" w:hAnsi="PT Astra Serif" w:cs="Times New Roman"/>
          <w:sz w:val="24"/>
          <w:szCs w:val="24"/>
          <w:lang w:eastAsia="ru-RU"/>
        </w:rPr>
        <w:t>к решению Думы Пуровского района</w:t>
      </w:r>
    </w:p>
    <w:p w:rsidR="00993236" w:rsidRPr="00993236" w:rsidRDefault="00993236" w:rsidP="0099323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529" w:right="-1"/>
        <w:textAlignment w:val="baseline"/>
        <w:rPr>
          <w:rFonts w:ascii="PT Astra Serif" w:eastAsia="Courier New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Courier New" w:hAnsi="PT Astra Serif" w:cs="Times New Roman"/>
          <w:sz w:val="24"/>
          <w:szCs w:val="24"/>
          <w:lang w:eastAsia="ru-RU"/>
        </w:rPr>
        <w:t>от 22 октября 2020 года № 74</w:t>
      </w:r>
    </w:p>
    <w:p w:rsidR="00993236" w:rsidRPr="00993236" w:rsidRDefault="00993236" w:rsidP="0099323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529" w:right="-1"/>
        <w:textAlignment w:val="baseline"/>
        <w:rPr>
          <w:rFonts w:ascii="PT Astra Serif" w:eastAsia="Courier New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Courier New" w:hAnsi="PT Astra Serif" w:cs="Times New Roman"/>
          <w:sz w:val="24"/>
          <w:szCs w:val="24"/>
          <w:lang w:eastAsia="ru-RU"/>
        </w:rPr>
        <w:t>(в редакции решения Думы Пуровского района от 25 февраля 2021 года № 194)</w:t>
      </w:r>
    </w:p>
    <w:p w:rsidR="00993236" w:rsidRPr="00993236" w:rsidRDefault="00993236" w:rsidP="0099323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08" w:right="-81" w:firstLine="5400"/>
        <w:textAlignment w:val="baseline"/>
        <w:rPr>
          <w:rFonts w:ascii="PT Astra Serif" w:eastAsia="Courier New" w:hAnsi="PT Astra Serif" w:cs="Times New Roman"/>
          <w:sz w:val="24"/>
          <w:szCs w:val="24"/>
          <w:lang w:eastAsia="ru-RU"/>
        </w:rPr>
      </w:pPr>
    </w:p>
    <w:p w:rsidR="00993236" w:rsidRPr="00993236" w:rsidRDefault="00993236" w:rsidP="0099323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08" w:right="-81" w:firstLine="5400"/>
        <w:jc w:val="both"/>
        <w:textAlignment w:val="baseline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993236" w:rsidRPr="00993236" w:rsidRDefault="00993236" w:rsidP="0099323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3236" w:rsidRPr="00993236" w:rsidRDefault="00993236" w:rsidP="0099323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3236" w:rsidRPr="00993236" w:rsidRDefault="00993236" w:rsidP="0099323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3236" w:rsidRPr="00993236" w:rsidRDefault="00993236" w:rsidP="0099323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3236" w:rsidRPr="00993236" w:rsidRDefault="00993236" w:rsidP="0099323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ОГРН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60"/>
        <w:gridCol w:w="360"/>
        <w:gridCol w:w="360"/>
        <w:gridCol w:w="336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93236" w:rsidRPr="00993236" w:rsidTr="00E13F23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6" w:rsidRPr="00993236" w:rsidRDefault="00993236" w:rsidP="0099323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6" w:rsidRPr="00993236" w:rsidRDefault="00993236" w:rsidP="0099323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6" w:rsidRPr="00993236" w:rsidRDefault="00993236" w:rsidP="0099323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6" w:rsidRPr="00993236" w:rsidRDefault="00993236" w:rsidP="0099323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6" w:rsidRPr="00993236" w:rsidRDefault="00993236" w:rsidP="0099323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6" w:rsidRPr="00993236" w:rsidRDefault="00993236" w:rsidP="0099323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6" w:rsidRPr="00993236" w:rsidRDefault="00993236" w:rsidP="0099323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6" w:rsidRPr="00993236" w:rsidRDefault="00993236" w:rsidP="0099323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6" w:rsidRPr="00993236" w:rsidRDefault="00993236" w:rsidP="0099323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6" w:rsidRPr="00993236" w:rsidRDefault="00993236" w:rsidP="0099323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6" w:rsidRPr="00993236" w:rsidRDefault="00993236" w:rsidP="0099323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6" w:rsidRPr="00993236" w:rsidRDefault="00993236" w:rsidP="0099323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6" w:rsidRPr="00993236" w:rsidRDefault="00993236" w:rsidP="0099323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93236" w:rsidRPr="00993236" w:rsidRDefault="00993236" w:rsidP="0099323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3236" w:rsidRPr="00993236" w:rsidRDefault="00993236" w:rsidP="0099323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ГРН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60"/>
        <w:gridCol w:w="360"/>
        <w:gridCol w:w="360"/>
        <w:gridCol w:w="336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93236" w:rsidRPr="00993236" w:rsidTr="00E13F23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6" w:rsidRPr="00993236" w:rsidRDefault="00993236" w:rsidP="0099323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6" w:rsidRPr="00993236" w:rsidRDefault="00993236" w:rsidP="0099323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6" w:rsidRPr="00993236" w:rsidRDefault="00993236" w:rsidP="0099323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6" w:rsidRPr="00993236" w:rsidRDefault="00993236" w:rsidP="0099323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6" w:rsidRPr="00993236" w:rsidRDefault="00993236" w:rsidP="0099323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6" w:rsidRPr="00993236" w:rsidRDefault="00993236" w:rsidP="0099323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6" w:rsidRPr="00993236" w:rsidRDefault="00993236" w:rsidP="0099323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6" w:rsidRPr="00993236" w:rsidRDefault="00993236" w:rsidP="0099323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6" w:rsidRPr="00993236" w:rsidRDefault="00993236" w:rsidP="0099323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6" w:rsidRPr="00993236" w:rsidRDefault="00993236" w:rsidP="0099323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6" w:rsidRPr="00993236" w:rsidRDefault="00993236" w:rsidP="0099323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6" w:rsidRPr="00993236" w:rsidRDefault="00993236" w:rsidP="0099323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6" w:rsidRPr="00993236" w:rsidRDefault="00993236" w:rsidP="0099323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993236" w:rsidRPr="00993236" w:rsidRDefault="00993236" w:rsidP="00993236">
      <w:pPr>
        <w:spacing w:after="0" w:line="240" w:lineRule="auto"/>
        <w:rPr>
          <w:rFonts w:ascii="PT Astra Serif" w:eastAsia="Times New Roman" w:hAnsi="PT Astra Serif" w:cs="Times New Roman"/>
          <w:szCs w:val="24"/>
          <w:lang w:eastAsia="ru-RU"/>
        </w:rPr>
      </w:pPr>
    </w:p>
    <w:p w:rsidR="00993236" w:rsidRPr="00993236" w:rsidRDefault="00993236" w:rsidP="00993236">
      <w:pPr>
        <w:spacing w:after="0" w:line="240" w:lineRule="auto"/>
        <w:rPr>
          <w:rFonts w:ascii="PT Astra Serif" w:eastAsia="Times New Roman" w:hAnsi="PT Astra Serif" w:cs="Times New Roman"/>
          <w:szCs w:val="24"/>
          <w:lang w:eastAsia="ru-RU"/>
        </w:rPr>
      </w:pPr>
    </w:p>
    <w:p w:rsidR="00993236" w:rsidRPr="00993236" w:rsidRDefault="00993236" w:rsidP="00993236">
      <w:pPr>
        <w:spacing w:after="0" w:line="240" w:lineRule="auto"/>
        <w:rPr>
          <w:rFonts w:ascii="PT Astra Serif" w:eastAsia="Times New Roman" w:hAnsi="PT Astra Serif" w:cs="Times New Roman"/>
          <w:szCs w:val="24"/>
          <w:lang w:eastAsia="ru-RU"/>
        </w:rPr>
      </w:pPr>
    </w:p>
    <w:p w:rsidR="00993236" w:rsidRPr="00993236" w:rsidRDefault="00993236" w:rsidP="00993236">
      <w:pPr>
        <w:spacing w:after="0" w:line="240" w:lineRule="auto"/>
        <w:rPr>
          <w:rFonts w:ascii="PT Astra Serif" w:eastAsia="Times New Roman" w:hAnsi="PT Astra Serif" w:cs="Times New Roman"/>
          <w:szCs w:val="24"/>
          <w:lang w:eastAsia="ru-RU"/>
        </w:rPr>
      </w:pPr>
    </w:p>
    <w:p w:rsidR="00993236" w:rsidRPr="00993236" w:rsidRDefault="00993236" w:rsidP="00993236">
      <w:pPr>
        <w:spacing w:after="0" w:line="240" w:lineRule="auto"/>
        <w:rPr>
          <w:rFonts w:ascii="PT Astra Serif" w:eastAsia="Times New Roman" w:hAnsi="PT Astra Serif" w:cs="Times New Roman"/>
          <w:szCs w:val="24"/>
          <w:lang w:eastAsia="ru-RU"/>
        </w:rPr>
      </w:pPr>
    </w:p>
    <w:p w:rsidR="00993236" w:rsidRPr="00993236" w:rsidRDefault="00993236" w:rsidP="00993236">
      <w:pPr>
        <w:spacing w:after="0" w:line="240" w:lineRule="auto"/>
        <w:rPr>
          <w:rFonts w:ascii="PT Astra Serif" w:eastAsia="Times New Roman" w:hAnsi="PT Astra Serif" w:cs="Times New Roman"/>
          <w:szCs w:val="24"/>
          <w:lang w:eastAsia="ru-RU"/>
        </w:rPr>
      </w:pPr>
    </w:p>
    <w:p w:rsidR="00993236" w:rsidRPr="00993236" w:rsidRDefault="00993236" w:rsidP="00993236">
      <w:pPr>
        <w:spacing w:after="0" w:line="240" w:lineRule="auto"/>
        <w:rPr>
          <w:rFonts w:ascii="PT Astra Serif" w:eastAsia="Times New Roman" w:hAnsi="PT Astra Serif" w:cs="Times New Roman"/>
          <w:szCs w:val="24"/>
          <w:lang w:eastAsia="ru-RU"/>
        </w:rPr>
      </w:pPr>
    </w:p>
    <w:p w:rsidR="00993236" w:rsidRPr="00993236" w:rsidRDefault="00993236" w:rsidP="00993236">
      <w:pPr>
        <w:spacing w:after="0" w:line="240" w:lineRule="auto"/>
        <w:rPr>
          <w:rFonts w:ascii="PT Astra Serif" w:eastAsia="Times New Roman" w:hAnsi="PT Astra Serif" w:cs="Times New Roman"/>
          <w:szCs w:val="24"/>
          <w:lang w:eastAsia="ru-RU"/>
        </w:rPr>
      </w:pPr>
    </w:p>
    <w:p w:rsidR="00993236" w:rsidRPr="00993236" w:rsidRDefault="00993236" w:rsidP="00993236">
      <w:pPr>
        <w:spacing w:after="0" w:line="240" w:lineRule="auto"/>
        <w:rPr>
          <w:rFonts w:ascii="PT Astra Serif" w:eastAsia="Times New Roman" w:hAnsi="PT Astra Serif" w:cs="Times New Roman"/>
          <w:szCs w:val="24"/>
          <w:lang w:eastAsia="ru-RU"/>
        </w:rPr>
      </w:pPr>
    </w:p>
    <w:p w:rsidR="00993236" w:rsidRPr="00993236" w:rsidRDefault="00993236" w:rsidP="0099323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993236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ПОЛОЖЕНИЕ</w:t>
      </w:r>
    </w:p>
    <w:p w:rsidR="00993236" w:rsidRPr="00993236" w:rsidRDefault="00993236" w:rsidP="0099323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993236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О ДЕПАРТАМЕНТЕ СТРОИТЕЛЬСТВА, АРХИТЕКТУРЫ И ЖИЛИЩНОЙ ПОЛИТИКИ АДМИНИСТРАЦИИ ПУРОВСКОГО РАЙОНА</w:t>
      </w:r>
    </w:p>
    <w:p w:rsidR="00993236" w:rsidRPr="00993236" w:rsidRDefault="00993236" w:rsidP="0099323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3236" w:rsidRPr="00993236" w:rsidRDefault="00993236" w:rsidP="0099323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3236" w:rsidRPr="00993236" w:rsidRDefault="00993236" w:rsidP="0099323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3236" w:rsidRPr="00993236" w:rsidRDefault="00993236" w:rsidP="0099323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3236" w:rsidRPr="00993236" w:rsidRDefault="00993236" w:rsidP="0099323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3236" w:rsidRPr="00993236" w:rsidRDefault="00993236" w:rsidP="0099323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3236" w:rsidRPr="00993236" w:rsidRDefault="00993236" w:rsidP="0099323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3236" w:rsidRPr="00993236" w:rsidRDefault="00993236" w:rsidP="0099323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3236" w:rsidRPr="00993236" w:rsidRDefault="00993236" w:rsidP="0099323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3236" w:rsidRPr="00993236" w:rsidRDefault="00993236" w:rsidP="0099323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3236" w:rsidRPr="00993236" w:rsidRDefault="00993236" w:rsidP="0099323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3236" w:rsidRPr="00993236" w:rsidRDefault="00993236" w:rsidP="0099323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3236" w:rsidRPr="00993236" w:rsidRDefault="00993236" w:rsidP="0099323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3236" w:rsidRPr="00993236" w:rsidRDefault="00993236" w:rsidP="0099323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3236" w:rsidRPr="00993236" w:rsidRDefault="00993236" w:rsidP="0099323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3236" w:rsidRPr="00993236" w:rsidRDefault="00993236" w:rsidP="0099323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3236" w:rsidRPr="00993236" w:rsidRDefault="00993236" w:rsidP="0099323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3236" w:rsidRPr="00993236" w:rsidRDefault="00993236" w:rsidP="0099323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3236" w:rsidRPr="00993236" w:rsidRDefault="00993236" w:rsidP="0099323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3236" w:rsidRPr="00993236" w:rsidRDefault="00993236" w:rsidP="0099323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3236" w:rsidRPr="00993236" w:rsidRDefault="00993236" w:rsidP="0099323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г. Тарко-Сале</w:t>
      </w:r>
    </w:p>
    <w:p w:rsidR="00993236" w:rsidRPr="00993236" w:rsidRDefault="00993236" w:rsidP="0099323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2021 год</w:t>
      </w:r>
    </w:p>
    <w:p w:rsidR="00993236" w:rsidRPr="00993236" w:rsidRDefault="00993236" w:rsidP="0099323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sectPr w:rsidR="00993236" w:rsidRPr="00993236" w:rsidSect="002D361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93236" w:rsidRPr="00993236" w:rsidRDefault="00993236" w:rsidP="0099323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993236" w:rsidRPr="00993236" w:rsidRDefault="00993236" w:rsidP="0099323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3236" w:rsidRPr="00993236" w:rsidRDefault="00993236" w:rsidP="00993236">
      <w:pPr>
        <w:tabs>
          <w:tab w:val="num" w:pos="360"/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1.1. Департамент строительства, архитектуры и жилищной политики Администрации Пуровского района (далее – Департамент) является структурным подразделением Администрации Пуровского района, обеспечивающим реализацию государственной политики и осуществляющим исполнительно-распорядительную деятельность в сфере инвестиционной деятельности, осуществляемой в форме капитальных вложений в объекты капитального строительства муниципальной собственности, градостроительной, архитектурной деятельности и жилищной политики по полномочиям, возложенным на Администрацию Пуровского района в данных сферах деятельности на территории муниципального округа Пуровский район Ямало-Ненецкого автономного округа (далее – Пуровский район), в пределах задач и функций, определенных разделами 3, 4 настоящего Положения.</w:t>
      </w:r>
    </w:p>
    <w:p w:rsidR="00993236" w:rsidRPr="00993236" w:rsidRDefault="00993236" w:rsidP="00993236">
      <w:pPr>
        <w:tabs>
          <w:tab w:val="num" w:pos="360"/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1.2. Учредителем Департамента является муниципальное образование муниципальный округ Пуровский район Ямало-Ненецкого автономного округа. Функции и полномочия учредителя осуществляет Администрация Пуровского района (далее – Учредитель).</w:t>
      </w:r>
    </w:p>
    <w:p w:rsidR="00993236" w:rsidRPr="00993236" w:rsidRDefault="00993236" w:rsidP="00993236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1.3. Департамент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993236" w:rsidRPr="00993236" w:rsidRDefault="00993236" w:rsidP="00993236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1.4. Департамент в пределах своих полномочий осуществляет координацию деятельности структурных подразделений Администрации Пуровского района, муниципальных учреждений Пуровского района в сфере строительства, архитектуры и жилищной политики.</w:t>
      </w:r>
    </w:p>
    <w:p w:rsidR="00993236" w:rsidRPr="00993236" w:rsidRDefault="00993236" w:rsidP="00993236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1.5. Департамент действует на основании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международных договоров Российской Федерации, нормативных правовых актов федеральных органов исполнительной власти, Устава (Основного закона) Ямало-Ненецкого автономного округа, законов Ямало-Ненецкого автономного округа, постановлений и распоряжений Губернатора Ямало-Ненецкого автономного округа и Правительства Ямало-Ненецкого автономного округа, Устава муниципального округа Пуровский район Ямало-Ненецкого автономного округа (далее – Устав Пуровского района), правовых актов органов местного самоуправления Пуровского района, а также настоящего Положения.</w:t>
      </w:r>
    </w:p>
    <w:p w:rsidR="00993236" w:rsidRPr="00993236" w:rsidRDefault="00993236" w:rsidP="00993236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1.6. Департамент осуществляет свою деятельность непосредственно во взаимодействии с территориальными органами федеральных органов исполнительной власти, органами исполнительной власти Ямало-Ненецкого автономного округа, структурными подразделениями Администрации Пуровского района, органами местного самоуправления Пуровского района, организациями всех форм собственности, а также с гражданами.</w:t>
      </w:r>
    </w:p>
    <w:p w:rsidR="00993236" w:rsidRPr="00993236" w:rsidRDefault="00993236" w:rsidP="00993236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1.7. Департамент является юридическим лицом, имеет штампы и круглую печать с гербом Пуровского района, со своим наименованием, </w:t>
      </w:r>
      <w:r w:rsidRPr="0099323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установленного образца, обособленное имущество на праве оперативного управления, самостоятельный баланс,                                а также счета, открываемые в соответствии с бюджетным законодательством</w:t>
      </w: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, выступает истцом и ответчиком в суде в соответствии с законодательством Российской Федерации.</w:t>
      </w:r>
    </w:p>
    <w:p w:rsidR="00993236" w:rsidRPr="00993236" w:rsidRDefault="00993236" w:rsidP="00993236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1.8. Финансирование расходов на содержание Департамента осуществляется за счет средств, предусмотренных в бюджете Пуровского района.</w:t>
      </w:r>
    </w:p>
    <w:p w:rsidR="00993236" w:rsidRPr="00993236" w:rsidRDefault="00993236" w:rsidP="00993236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1.9. Материально-техническое обеспечение деятельности Департамент осуществляет самостоятельно.</w:t>
      </w:r>
    </w:p>
    <w:p w:rsidR="00993236" w:rsidRPr="00993236" w:rsidRDefault="00993236" w:rsidP="00993236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1.10. Полное наименование структурного подразделения: Департамент строительства, архитектуры и жилищной политики Администрации Пуровского района.</w:t>
      </w:r>
    </w:p>
    <w:p w:rsidR="00993236" w:rsidRPr="00993236" w:rsidRDefault="00993236" w:rsidP="00993236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Краткое наименование: ДСА и жилищной политики.</w:t>
      </w:r>
    </w:p>
    <w:p w:rsidR="00993236" w:rsidRPr="00993236" w:rsidRDefault="00993236" w:rsidP="00993236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1.11. Место нахождения Департамента: 629851, Ямало-Ненецкий автономный округ,           г. Тарко-Сале, ул. Мира, дом 11.</w:t>
      </w:r>
    </w:p>
    <w:p w:rsidR="00993236" w:rsidRPr="00993236" w:rsidRDefault="00993236" w:rsidP="00993236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1.12. Департамент осуществляет функции и полномочия учредителя муниципальных учреждений в сфере строительства, архитектуры и жилищной политики.</w:t>
      </w:r>
    </w:p>
    <w:p w:rsidR="00993236" w:rsidRPr="00993236" w:rsidRDefault="00993236" w:rsidP="00993236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1.13. Департамент является главным распорядителем средств бюджета Пуровского района для подведомственных муниципальных учреждений.</w:t>
      </w:r>
    </w:p>
    <w:p w:rsidR="00993236" w:rsidRPr="00993236" w:rsidRDefault="00993236" w:rsidP="0099323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bookmarkStart w:id="0" w:name="sub_200"/>
    </w:p>
    <w:p w:rsidR="00993236" w:rsidRPr="00993236" w:rsidRDefault="00993236" w:rsidP="0099323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>2. Основные задачи Департамента</w:t>
      </w:r>
    </w:p>
    <w:p w:rsidR="00993236" w:rsidRPr="00993236" w:rsidRDefault="00993236" w:rsidP="00993236">
      <w:pPr>
        <w:tabs>
          <w:tab w:val="left" w:pos="993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1" w:name="sub_21"/>
      <w:bookmarkEnd w:id="0"/>
    </w:p>
    <w:p w:rsidR="00993236" w:rsidRPr="00993236" w:rsidRDefault="00993236" w:rsidP="00993236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Основными задачами Департамента являются:</w:t>
      </w:r>
    </w:p>
    <w:p w:rsidR="00993236" w:rsidRPr="00993236" w:rsidRDefault="00993236" w:rsidP="00993236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2.1. Осуществление полномочий Администрации Пуровского района в области градостроительной деятельности на территории Пуровского района;</w:t>
      </w:r>
    </w:p>
    <w:p w:rsidR="00993236" w:rsidRPr="00993236" w:rsidRDefault="00993236" w:rsidP="00993236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2.2. Формирование и реализация государственной жилищной политики, организационное обеспечение мероприятий в жилищной сфере на территории Пуровского района, в пределах функций определенных разделом 3 настоящего Положения;</w:t>
      </w:r>
    </w:p>
    <w:p w:rsidR="00993236" w:rsidRPr="00993236" w:rsidRDefault="00993236" w:rsidP="0099323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2.3. Обеспечение выполнения полномочий органов местного самоуправления Пуровского района в сфере архитектурной градостроительной деятельности, осуществляемой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в пределах функций, определенных разделом 3 настоящего Положения;</w:t>
      </w:r>
    </w:p>
    <w:p w:rsidR="00993236" w:rsidRPr="00993236" w:rsidRDefault="00993236" w:rsidP="00993236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2.4. Обеспечение выполнения полномочий Администрации Пуровского района в сфере архитектурной и градостроительной деятельности, осуществляемой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 на территории </w:t>
      </w: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населенного пункта город Тарко-Сале (далее – город Тарко-Сале).</w:t>
      </w:r>
    </w:p>
    <w:p w:rsidR="00993236" w:rsidRPr="00993236" w:rsidRDefault="00993236" w:rsidP="0099323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bookmarkStart w:id="2" w:name="sub_300"/>
      <w:bookmarkEnd w:id="1"/>
    </w:p>
    <w:p w:rsidR="00993236" w:rsidRPr="00993236" w:rsidRDefault="00993236" w:rsidP="0099323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bookmarkStart w:id="3" w:name="sub_400"/>
      <w:bookmarkEnd w:id="2"/>
      <w:r w:rsidRPr="0099323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3. Функции, осуществляемые Департаментом</w:t>
      </w:r>
    </w:p>
    <w:p w:rsidR="00993236" w:rsidRPr="00993236" w:rsidRDefault="00993236" w:rsidP="00993236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3236" w:rsidRPr="00993236" w:rsidRDefault="00993236" w:rsidP="00993236">
      <w:pPr>
        <w:tabs>
          <w:tab w:val="num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В соответствии с возложенными задачами Департамент осуществляет следующие функции:</w:t>
      </w:r>
    </w:p>
    <w:p w:rsidR="00993236" w:rsidRPr="00993236" w:rsidRDefault="00993236" w:rsidP="00993236">
      <w:pPr>
        <w:tabs>
          <w:tab w:val="num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3.1. Реализация единой инвестиционной политики Пуровского района в сфере капитального строительства;</w:t>
      </w:r>
    </w:p>
    <w:p w:rsidR="00993236" w:rsidRPr="00993236" w:rsidRDefault="00993236" w:rsidP="00993236">
      <w:pPr>
        <w:tabs>
          <w:tab w:val="num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3.2. Координация действий подведомственных муниципальных учреждений – муниципальных заказчиков в рамках реализации Адресной инвестиционной программы Ямало-Ненецкого автономного округа и при реализации муниципальных программ по строительству, реконструкции и капитальному ремонту объектов муниципальной собственности Пуровского района;</w:t>
      </w:r>
    </w:p>
    <w:p w:rsidR="00993236" w:rsidRPr="00993236" w:rsidRDefault="00993236" w:rsidP="00993236">
      <w:pPr>
        <w:tabs>
          <w:tab w:val="num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3.3. Осуществление планирования и контроля за реализацией мероприятий по развитию строительного комплекса Пуровского района;</w:t>
      </w:r>
    </w:p>
    <w:p w:rsidR="00993236" w:rsidRPr="00993236" w:rsidRDefault="00993236" w:rsidP="00993236">
      <w:pPr>
        <w:tabs>
          <w:tab w:val="num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3.4. Осуществление разработки плана мероприятий по сокращению объемов незавершенного строительства на территории Пуровского района;</w:t>
      </w:r>
    </w:p>
    <w:p w:rsidR="00993236" w:rsidRPr="00993236" w:rsidRDefault="00993236" w:rsidP="00993236">
      <w:pPr>
        <w:tabs>
          <w:tab w:val="num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3.5. Учет и контроль использования бюджетных средств, выделенных на строительство объектов по Адресной инвестиционной программе Ямало-Ненецкого автономного округа, а также объема и финансирования выполненных работ по указанным объектам;</w:t>
      </w:r>
    </w:p>
    <w:p w:rsidR="00993236" w:rsidRPr="00993236" w:rsidRDefault="00993236" w:rsidP="00993236">
      <w:pPr>
        <w:tabs>
          <w:tab w:val="num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3.6. Администрирование доходов местного бюджета в установленной сфере деятельности;</w:t>
      </w:r>
    </w:p>
    <w:p w:rsidR="00993236" w:rsidRPr="00993236" w:rsidRDefault="00993236" w:rsidP="00993236">
      <w:pPr>
        <w:tabs>
          <w:tab w:val="num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3.7. Контроль строительства объектов социальной сферы, за исключением технического надзора;</w:t>
      </w:r>
    </w:p>
    <w:p w:rsidR="00993236" w:rsidRPr="00993236" w:rsidRDefault="00993236" w:rsidP="00993236">
      <w:pPr>
        <w:tabs>
          <w:tab w:val="num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3.8. Разработка предложений по объемам финансирования муниципальных нужд на строительство, реконструкцию, модернизацию, капитальный ремонт объектов социальной сферы из окружного и местного бюджетов;</w:t>
      </w:r>
    </w:p>
    <w:p w:rsidR="00993236" w:rsidRPr="00993236" w:rsidRDefault="00993236" w:rsidP="00993236">
      <w:pPr>
        <w:tabs>
          <w:tab w:val="num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3.9. Подготовка инвестиционных предложений строительства объектов, финансирование которых планируется за счет средств окружного бюджета;</w:t>
      </w:r>
    </w:p>
    <w:p w:rsidR="00993236" w:rsidRPr="00993236" w:rsidRDefault="00993236" w:rsidP="00993236">
      <w:pPr>
        <w:tabs>
          <w:tab w:val="num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3.10. Подготовка предложений, необходимых для прогноза социально-экономического развития Пуровского района в области капитального строительства;</w:t>
      </w:r>
    </w:p>
    <w:p w:rsidR="00993236" w:rsidRPr="00993236" w:rsidRDefault="00993236" w:rsidP="00993236">
      <w:pPr>
        <w:tabs>
          <w:tab w:val="num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3.11. Осуществление координации деятельности муниципальных учреждений по вопросам, относящимся к компетенции Департамента;</w:t>
      </w:r>
    </w:p>
    <w:p w:rsidR="00993236" w:rsidRPr="00993236" w:rsidRDefault="00993236" w:rsidP="00993236">
      <w:pPr>
        <w:tabs>
          <w:tab w:val="num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3.12. Формирование отчетности по строительству объектов за счет средств окружного и местного бюджетов; </w:t>
      </w:r>
    </w:p>
    <w:p w:rsidR="00993236" w:rsidRPr="00993236" w:rsidRDefault="00993236" w:rsidP="00993236">
      <w:pPr>
        <w:tabs>
          <w:tab w:val="num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3.13. Обеспечение учета и финансирования выполненных работ, дебиторской и кредиторской задолженности в разрезе договоров по объектам Адресной инвестиционной программы Ямало-Ненецкого автономного округа;</w:t>
      </w:r>
    </w:p>
    <w:p w:rsidR="00993236" w:rsidRPr="00993236" w:rsidRDefault="00993236" w:rsidP="00993236">
      <w:pPr>
        <w:tabs>
          <w:tab w:val="num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3.14. Рассмотрение обращений, жалоб, заявлений граждан и юридических лиц;</w:t>
      </w:r>
    </w:p>
    <w:p w:rsidR="00993236" w:rsidRPr="00993236" w:rsidRDefault="00993236" w:rsidP="00993236">
      <w:pPr>
        <w:tabs>
          <w:tab w:val="num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3.15. Обеспечение в пределах своей компетенции режима секретности и защиты сведений, составляющих государственную тайну, и иной охраняемой законом информации;</w:t>
      </w:r>
    </w:p>
    <w:p w:rsidR="00993236" w:rsidRPr="00993236" w:rsidRDefault="00993236" w:rsidP="00993236">
      <w:pPr>
        <w:tabs>
          <w:tab w:val="num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3.16. </w:t>
      </w:r>
      <w:r w:rsidRPr="0099323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Подготовка сводного заключения на проект документа территориального планирования Российской Федерации, действие которого распространяется на территорию Пуровского района;</w:t>
      </w:r>
    </w:p>
    <w:p w:rsidR="00993236" w:rsidRPr="00993236" w:rsidRDefault="00993236" w:rsidP="00993236">
      <w:pPr>
        <w:tabs>
          <w:tab w:val="num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3.17. </w:t>
      </w:r>
      <w:r w:rsidRPr="0099323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Подготовка заключения на проект документа территориального планирования иного субъекта Российской Федерации, действие которого распространяется на территорию Пуровского района;</w:t>
      </w:r>
    </w:p>
    <w:p w:rsidR="00993236" w:rsidRPr="00993236" w:rsidRDefault="00993236" w:rsidP="00993236">
      <w:pPr>
        <w:tabs>
          <w:tab w:val="num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3.18. </w:t>
      </w:r>
      <w:r w:rsidRPr="0099323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Подготовка заключения на проект документа территориального планирования иного субъекта Российской Федерации, имеющего общую границу с Пуровским районом;</w:t>
      </w:r>
    </w:p>
    <w:p w:rsidR="00993236" w:rsidRPr="00993236" w:rsidRDefault="00993236" w:rsidP="00993236">
      <w:pPr>
        <w:tabs>
          <w:tab w:val="num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3.19. </w:t>
      </w:r>
      <w:r w:rsidRPr="0099323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Обеспечение подготовки, согласования, утверждения и реализации генерального плана Пуровского района, а также внесения изменений в него;</w:t>
      </w:r>
    </w:p>
    <w:p w:rsidR="00993236" w:rsidRPr="00993236" w:rsidRDefault="00993236" w:rsidP="00993236">
      <w:pPr>
        <w:tabs>
          <w:tab w:val="num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3.20. </w:t>
      </w:r>
      <w:r w:rsidRPr="0099323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Обеспечение подготовки правил землепользования и застройки, местных нормативов градостроительного проектирования Пуровского района;</w:t>
      </w:r>
    </w:p>
    <w:p w:rsidR="00993236" w:rsidRPr="00993236" w:rsidRDefault="00993236" w:rsidP="00993236">
      <w:pPr>
        <w:tabs>
          <w:tab w:val="num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3.21. </w:t>
      </w:r>
      <w:r w:rsidRPr="0099323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Обеспечение подготовки, согласования, утверждения документации по планировке территории;</w:t>
      </w:r>
    </w:p>
    <w:p w:rsidR="00993236" w:rsidRPr="00993236" w:rsidRDefault="00993236" w:rsidP="00993236">
      <w:pPr>
        <w:tabs>
          <w:tab w:val="num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3.22. </w:t>
      </w:r>
      <w:r w:rsidRPr="0099323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Обеспечение подготовки и в</w:t>
      </w:r>
      <w:r w:rsidRPr="00993236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ыдачи градостроительного плана земельного участка, расположенного в границах Пуровского района</w:t>
      </w:r>
      <w:r w:rsidRPr="0099323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:rsidR="00993236" w:rsidRPr="00993236" w:rsidRDefault="00993236" w:rsidP="00993236">
      <w:pPr>
        <w:tabs>
          <w:tab w:val="num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3.23. </w:t>
      </w:r>
      <w:r w:rsidRPr="0099323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</w:t>
      </w:r>
      <w:r w:rsidRPr="00993236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ыдача разрешений на строительство (за исключением случаев, предусмотренных </w:t>
      </w:r>
      <w:hyperlink r:id="rId7" w:history="1">
        <w:r w:rsidRPr="00993236">
          <w:rPr>
            <w:rFonts w:ascii="PT Astra Serif" w:eastAsia="Times New Roman" w:hAnsi="PT Astra Serif" w:cs="Arial"/>
            <w:color w:val="000000"/>
            <w:sz w:val="24"/>
            <w:szCs w:val="24"/>
            <w:lang w:eastAsia="ru-RU"/>
          </w:rPr>
          <w:t>Градостроительным кодексом</w:t>
        </w:r>
      </w:hyperlink>
      <w:r w:rsidRPr="00993236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Российской Федерации), иными федеральными законами</w:t>
      </w:r>
      <w:r w:rsidRPr="0099323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</w:t>
      </w:r>
      <w:r w:rsidRPr="00993236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разрешений на ввод объектов в эксплуатацию при осуществлении строительства, </w:t>
      </w:r>
      <w:r w:rsidRPr="0099323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реконструкции объектов капитального строительства, расположенных на территории Пуровского района;</w:t>
      </w:r>
    </w:p>
    <w:p w:rsidR="00993236" w:rsidRPr="00993236" w:rsidRDefault="00993236" w:rsidP="00993236">
      <w:pPr>
        <w:tabs>
          <w:tab w:val="num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3.24. Ведение информационной системы обеспечения градостроительной деятельности. Выполнение полномасштабного комплекса работ по ведению и подготовке на </w:t>
      </w:r>
      <w:r w:rsidRPr="0099323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регулярной основе различных по тематике дежурных планов и карт, информационно-аналитических материалов и исследований, результаты которых используются для подготовки предложений по градостроительному проектированию, реализации документов в области градостроительной деятельности;</w:t>
      </w:r>
    </w:p>
    <w:p w:rsidR="00993236" w:rsidRPr="00993236" w:rsidRDefault="00993236" w:rsidP="00993236">
      <w:pPr>
        <w:tabs>
          <w:tab w:val="num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3.25. </w:t>
      </w:r>
      <w:r w:rsidRPr="00993236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993236" w:rsidRPr="00993236" w:rsidRDefault="00993236" w:rsidP="00993236">
      <w:pPr>
        <w:tabs>
          <w:tab w:val="num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3.26. </w:t>
      </w:r>
      <w:r w:rsidRPr="00993236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Направление </w:t>
      </w:r>
      <w:hyperlink r:id="rId8" w:history="1">
        <w:r w:rsidRPr="00993236">
          <w:rPr>
            <w:rFonts w:ascii="PT Astra Serif" w:eastAsia="Times New Roman" w:hAnsi="PT Astra Serif" w:cs="Arial"/>
            <w:color w:val="000000"/>
            <w:sz w:val="24"/>
            <w:szCs w:val="24"/>
            <w:lang w:eastAsia="ru-RU"/>
          </w:rPr>
          <w:t>уведомления</w:t>
        </w:r>
      </w:hyperlink>
      <w:r w:rsidRPr="00993236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о соответствии указанных в уведомлении о планируемом</w:t>
      </w:r>
      <w:r w:rsidRPr="00993236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993236" w:rsidRPr="00993236" w:rsidRDefault="00993236" w:rsidP="00993236">
      <w:pPr>
        <w:tabs>
          <w:tab w:val="num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3.27. </w:t>
      </w:r>
      <w:r w:rsidRPr="00993236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Направление </w:t>
      </w:r>
      <w:hyperlink r:id="rId9" w:history="1">
        <w:r w:rsidRPr="00993236">
          <w:rPr>
            <w:rFonts w:ascii="PT Astra Serif" w:eastAsia="Times New Roman" w:hAnsi="PT Astra Serif" w:cs="Arial"/>
            <w:sz w:val="24"/>
            <w:szCs w:val="24"/>
            <w:lang w:eastAsia="ru-RU"/>
          </w:rPr>
          <w:t>уведомления</w:t>
        </w:r>
      </w:hyperlink>
      <w:r w:rsidRPr="00993236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993236" w:rsidRPr="00993236" w:rsidRDefault="00993236" w:rsidP="00993236">
      <w:pPr>
        <w:tabs>
          <w:tab w:val="num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3.28. Направление </w:t>
      </w:r>
      <w:hyperlink r:id="rId10" w:history="1">
        <w:r w:rsidRPr="00993236">
          <w:rPr>
            <w:rFonts w:ascii="PT Astra Serif" w:eastAsia="Times New Roman" w:hAnsi="PT Astra Serif" w:cs="Arial"/>
            <w:sz w:val="24"/>
            <w:szCs w:val="24"/>
            <w:lang w:eastAsia="ru-RU"/>
          </w:rPr>
          <w:t>уведомления о соответствии</w:t>
        </w:r>
      </w:hyperlink>
      <w:r w:rsidRPr="00993236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или </w:t>
      </w:r>
      <w:hyperlink r:id="rId11" w:history="1">
        <w:r w:rsidRPr="00993236">
          <w:rPr>
            <w:rFonts w:ascii="PT Astra Serif" w:eastAsia="Times New Roman" w:hAnsi="PT Astra Serif" w:cs="Arial"/>
            <w:sz w:val="24"/>
            <w:szCs w:val="24"/>
            <w:lang w:eastAsia="ru-RU"/>
          </w:rPr>
          <w:t>несоответствии</w:t>
        </w:r>
      </w:hyperlink>
      <w:r w:rsidRPr="00993236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Пуровского района;</w:t>
      </w:r>
    </w:p>
    <w:p w:rsidR="00993236" w:rsidRPr="00993236" w:rsidRDefault="00993236" w:rsidP="0099323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 CYR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3.29. </w:t>
      </w: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Рассмотрение </w:t>
      </w:r>
      <w:r w:rsidRPr="00993236">
        <w:rPr>
          <w:rFonts w:ascii="PT Astra Serif" w:eastAsia="Times New Roman" w:hAnsi="PT Astra Serif" w:cs="Times New Roman CYR"/>
          <w:sz w:val="24"/>
          <w:szCs w:val="24"/>
          <w:lang w:eastAsia="ru-RU"/>
        </w:rPr>
        <w:t xml:space="preserve">от органов, учреждений и должностных лиц, указанных в </w:t>
      </w:r>
      <w:hyperlink r:id="rId12" w:history="1">
        <w:r w:rsidRPr="00993236">
          <w:rPr>
            <w:rFonts w:ascii="PT Astra Serif" w:eastAsia="Times New Roman" w:hAnsi="PT Astra Serif" w:cs="Times New Roman CYR"/>
            <w:sz w:val="24"/>
            <w:szCs w:val="24"/>
            <w:lang w:eastAsia="ru-RU"/>
          </w:rPr>
          <w:t>части                   2 статьи 55.32</w:t>
        </w:r>
      </w:hyperlink>
      <w:r w:rsidRPr="00993236">
        <w:rPr>
          <w:rFonts w:ascii="PT Astra Serif" w:eastAsia="Times New Roman" w:hAnsi="PT Astra Serif" w:cs="Times New Roman CYR"/>
          <w:sz w:val="24"/>
          <w:szCs w:val="24"/>
          <w:lang w:eastAsia="ru-RU"/>
        </w:rPr>
        <w:t xml:space="preserve"> Градостроительного кодекса Российской Федерации уведомления о выявлении самовольной постройки и документов, подтверждающих наличие признаков самовольной постройки на территории населенных пунктов город Тарко-Сале, село Толька и на территории, не входящей в границы населенных пунктов муниципального округа Пуровский район, и обеспечение п</w:t>
      </w:r>
      <w:r w:rsidRPr="00993236">
        <w:rPr>
          <w:rFonts w:ascii="PT Astra Serif" w:eastAsia="Times New Roman" w:hAnsi="PT Astra Serif" w:cs="Arial"/>
          <w:sz w:val="24"/>
          <w:szCs w:val="24"/>
          <w:lang w:eastAsia="ru-RU"/>
        </w:rPr>
        <w:t>ринятия решения о сносе самовольной постройки или ее приведении в соответствие с установленными требованиями;</w:t>
      </w:r>
    </w:p>
    <w:p w:rsidR="00993236" w:rsidRPr="00993236" w:rsidRDefault="00993236" w:rsidP="0099323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 CYR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 CYR"/>
          <w:sz w:val="24"/>
          <w:szCs w:val="24"/>
          <w:lang w:eastAsia="ru-RU"/>
        </w:rPr>
        <w:lastRenderedPageBreak/>
        <w:t xml:space="preserve">3.30. </w:t>
      </w: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Подготовка предложений об изъятии, в том числе резервировании земельных участков и иных объектов недвижимости для нужд Пуровского района, на основе утвержденной документации по планировке территории для размещения объектов капитального строительства;</w:t>
      </w:r>
    </w:p>
    <w:p w:rsidR="00993236" w:rsidRPr="00993236" w:rsidRDefault="00993236" w:rsidP="0099323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 CYR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 CYR"/>
          <w:sz w:val="24"/>
          <w:szCs w:val="24"/>
          <w:lang w:eastAsia="ru-RU"/>
        </w:rPr>
        <w:t xml:space="preserve">3.31. </w:t>
      </w: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П</w:t>
      </w:r>
      <w:r w:rsidRPr="00993236">
        <w:rPr>
          <w:rFonts w:ascii="PT Astra Serif" w:eastAsia="Times New Roman" w:hAnsi="PT Astra Serif" w:cs="PT Astra Serif"/>
          <w:sz w:val="24"/>
          <w:szCs w:val="24"/>
          <w:lang w:eastAsia="ru-RU"/>
        </w:rPr>
        <w:t>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 Тарко-Сале, изменение, аннулирование таких наименований, размещение информации в государственном адресном реестре;</w:t>
      </w: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993236" w:rsidRPr="00993236" w:rsidRDefault="00993236" w:rsidP="0099323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 CYR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 CYR"/>
          <w:sz w:val="24"/>
          <w:szCs w:val="24"/>
          <w:lang w:eastAsia="ru-RU"/>
        </w:rPr>
        <w:t xml:space="preserve">3.32. </w:t>
      </w: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Утверждение схемы размещения рекламных конструкций, выдача разрешений на установку и эксплуатацию рекламных конструкций на территории Пуровского района, аннулирование таких разрешений, выдача предписаний о демонтаже самовольно установленных рекламных конструкций на территории Пуровского района, осуществляемые в соответствии с Федеральным законом</w:t>
      </w:r>
      <w:r w:rsidRPr="00993236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 от 13 марта 2006 года № 38-ФЗ</w:t>
      </w: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«О рекламе»;</w:t>
      </w:r>
    </w:p>
    <w:p w:rsidR="00993236" w:rsidRPr="00993236" w:rsidRDefault="00993236" w:rsidP="0099323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 CYR"/>
          <w:sz w:val="24"/>
          <w:szCs w:val="24"/>
          <w:lang w:eastAsia="ru-RU"/>
        </w:rPr>
        <w:t xml:space="preserve">3.33. </w:t>
      </w: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Согласование проведения переустройства и (или) перепланировки жилого помещения в городе Тарко-Сале;</w:t>
      </w:r>
      <w:r w:rsidRPr="009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3236" w:rsidRPr="00993236" w:rsidRDefault="00993236" w:rsidP="0099323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3.34. Обеспечение приведения самовольно переустроенного и (или) перепланированного помещения в многоквартирном доме в прежнее состояние в городе Тарко-Сале;</w:t>
      </w:r>
    </w:p>
    <w:p w:rsidR="00993236" w:rsidRPr="00993236" w:rsidRDefault="00993236" w:rsidP="0099323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 CYR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 CYR"/>
          <w:sz w:val="24"/>
          <w:szCs w:val="24"/>
          <w:lang w:eastAsia="ru-RU"/>
        </w:rPr>
        <w:t xml:space="preserve">3.35. </w:t>
      </w: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Перевод жилого помещения в нежилое и нежилого в жилое помещение в городе Тарко-Сале;</w:t>
      </w:r>
    </w:p>
    <w:p w:rsidR="00993236" w:rsidRPr="00993236" w:rsidRDefault="00993236" w:rsidP="0099323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 CYR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 CYR"/>
          <w:sz w:val="24"/>
          <w:szCs w:val="24"/>
          <w:lang w:eastAsia="ru-RU"/>
        </w:rPr>
        <w:t xml:space="preserve">3.36. </w:t>
      </w: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Предоставление разрешения на осуществление земляных работ в городе                    Тарко-Сале;</w:t>
      </w:r>
    </w:p>
    <w:p w:rsidR="00993236" w:rsidRPr="00993236" w:rsidRDefault="00993236" w:rsidP="0099323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 CYR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 CYR"/>
          <w:sz w:val="24"/>
          <w:szCs w:val="24"/>
          <w:lang w:eastAsia="ru-RU"/>
        </w:rPr>
        <w:t xml:space="preserve">3.37. </w:t>
      </w:r>
      <w:r w:rsidRPr="0099323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капитала;</w:t>
      </w:r>
    </w:p>
    <w:p w:rsidR="00993236" w:rsidRPr="00993236" w:rsidRDefault="00993236" w:rsidP="0099323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 CYR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 CYR"/>
          <w:sz w:val="24"/>
          <w:szCs w:val="24"/>
          <w:lang w:eastAsia="ru-RU"/>
        </w:rPr>
        <w:t xml:space="preserve">3.38. </w:t>
      </w:r>
      <w:r w:rsidRPr="00993236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строительства, расположенных на территории Пуровского района;</w:t>
      </w:r>
    </w:p>
    <w:p w:rsidR="00993236" w:rsidRPr="00993236" w:rsidRDefault="00993236" w:rsidP="0099323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 CYR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 CYR"/>
          <w:sz w:val="24"/>
          <w:szCs w:val="24"/>
          <w:lang w:eastAsia="ru-RU"/>
        </w:rPr>
        <w:t xml:space="preserve">3.39. </w:t>
      </w:r>
      <w:r w:rsidRPr="00993236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Предоставление разрешений на условно разрешенный вид использования земельных участков или объектов капитального строительства, расположенных на территории Пуровского района;</w:t>
      </w:r>
    </w:p>
    <w:p w:rsidR="00993236" w:rsidRPr="00993236" w:rsidRDefault="00993236" w:rsidP="0099323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 CYR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 CYR"/>
          <w:sz w:val="24"/>
          <w:szCs w:val="24"/>
          <w:lang w:eastAsia="ru-RU"/>
        </w:rPr>
        <w:t xml:space="preserve">3.40. </w:t>
      </w:r>
      <w:r w:rsidRPr="00993236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Ведение Федеральной государственной системы территориального планирования (ФГИС ТП);</w:t>
      </w:r>
    </w:p>
    <w:p w:rsidR="00993236" w:rsidRPr="00993236" w:rsidRDefault="00993236" w:rsidP="0099323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 CYR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 CYR"/>
          <w:sz w:val="24"/>
          <w:szCs w:val="24"/>
          <w:lang w:eastAsia="ru-RU"/>
        </w:rPr>
        <w:t xml:space="preserve">3.41. </w:t>
      </w:r>
      <w:r w:rsidRPr="0099323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Осуществление разработки и реализации программ </w:t>
      </w:r>
      <w:r w:rsidRPr="00993236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комплексного развития социальной инфраструктуры Пуровского района;</w:t>
      </w:r>
    </w:p>
    <w:p w:rsidR="00993236" w:rsidRPr="00993236" w:rsidRDefault="00993236" w:rsidP="0099323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 CYR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 CYR"/>
          <w:sz w:val="24"/>
          <w:szCs w:val="24"/>
          <w:lang w:eastAsia="ru-RU"/>
        </w:rPr>
        <w:t xml:space="preserve">3.42. </w:t>
      </w:r>
      <w:r w:rsidRPr="00993236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Размещение сведений по выданным разрешениям на строительство, внесение изменений в разрешение на строительство, прекращении действия разрешений на строительство объектов капитального строительства жилого назначения в Единой информационной системе жилищного строительства;</w:t>
      </w:r>
    </w:p>
    <w:p w:rsidR="00993236" w:rsidRPr="00993236" w:rsidRDefault="00993236" w:rsidP="0099323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 CYR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 CYR"/>
          <w:sz w:val="24"/>
          <w:szCs w:val="24"/>
          <w:lang w:eastAsia="ru-RU"/>
        </w:rPr>
        <w:t xml:space="preserve">3.43. </w:t>
      </w:r>
      <w:r w:rsidRPr="0099323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Обеспечение опубликования</w:t>
      </w: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документов и документации в области градостроительной деятельности, утверждаемых органами местного самоуправления Пуровского района, а также передача таких документов и такой документации в информационные системы обеспечения градостроительной деятельности Пуровского района;</w:t>
      </w:r>
    </w:p>
    <w:p w:rsidR="00993236" w:rsidRPr="00993236" w:rsidRDefault="00993236" w:rsidP="0099323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 CYR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 CYR"/>
          <w:sz w:val="24"/>
          <w:szCs w:val="24"/>
          <w:lang w:eastAsia="ru-RU"/>
        </w:rPr>
        <w:t xml:space="preserve">3.44. </w:t>
      </w: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Участие в международном сотрудничестве в области градостроительства;</w:t>
      </w:r>
    </w:p>
    <w:p w:rsidR="00993236" w:rsidRPr="00993236" w:rsidRDefault="00993236" w:rsidP="0099323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 CYR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 CYR"/>
          <w:sz w:val="24"/>
          <w:szCs w:val="24"/>
          <w:lang w:eastAsia="ru-RU"/>
        </w:rPr>
        <w:t xml:space="preserve">3.45. </w:t>
      </w: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Обеспечение устойчивого развития территории Пуровского района на основе территориального планирования и градостроительного зонирования;</w:t>
      </w:r>
    </w:p>
    <w:p w:rsidR="00993236" w:rsidRPr="00993236" w:rsidRDefault="00993236" w:rsidP="0099323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 CYR"/>
          <w:sz w:val="24"/>
          <w:szCs w:val="24"/>
          <w:lang w:eastAsia="ru-RU"/>
        </w:rPr>
        <w:t xml:space="preserve">3.46. </w:t>
      </w: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993236" w:rsidRPr="00993236" w:rsidRDefault="00993236" w:rsidP="0099323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 CYR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3.47. Обеспечение участия граждан и их объединений в осуществлении градостроительной деятельности, обеспечение свободы такого участия;</w:t>
      </w:r>
    </w:p>
    <w:p w:rsidR="00993236" w:rsidRPr="00993236" w:rsidRDefault="00993236" w:rsidP="0099323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 CYR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 CYR"/>
          <w:sz w:val="24"/>
          <w:szCs w:val="24"/>
          <w:lang w:eastAsia="ru-RU"/>
        </w:rPr>
        <w:t xml:space="preserve">3.48. </w:t>
      </w: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Осуществление градостроительной деятельности с соблюдением требований технических регламентов, требований безопасности территорий, инженерно-технических требований, требований гражданской обороны, обеспечение предупреждения чрезвычайных ситуаций природного и техногенного характера, принятием мер по противодействию </w:t>
      </w: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террористическим актам, требований охраны окружающей среды и экологической безопасности, требований сохранения объектов культурного наследия и особо охраняемых природных территорий;</w:t>
      </w:r>
    </w:p>
    <w:p w:rsidR="00993236" w:rsidRPr="00993236" w:rsidRDefault="00993236" w:rsidP="00993236">
      <w:pPr>
        <w:tabs>
          <w:tab w:val="num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3.49. Обеспечение проведения единой жилищной политики на территории Пуровского района;</w:t>
      </w:r>
    </w:p>
    <w:p w:rsidR="00993236" w:rsidRPr="00993236" w:rsidRDefault="00993236" w:rsidP="00993236">
      <w:pPr>
        <w:tabs>
          <w:tab w:val="num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3.50. Развитие рынка жилья и механизмов, обеспечивающих доступность жилья для всех групп населения Пуровского района, привлечение средств из бюджетов всех уровней к финансированию жилищного строительства в рамках реализации жилищных программ и мероприятий;</w:t>
      </w:r>
    </w:p>
    <w:p w:rsidR="00993236" w:rsidRPr="00993236" w:rsidRDefault="00993236" w:rsidP="00993236">
      <w:pPr>
        <w:tabs>
          <w:tab w:val="num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3.51. Обеспечение реализации федеральных, окружных, районных жилищных программ по обеспечению жильем отдельных категорий граждан;</w:t>
      </w:r>
    </w:p>
    <w:p w:rsidR="00993236" w:rsidRPr="00993236" w:rsidRDefault="00993236" w:rsidP="00993236">
      <w:pPr>
        <w:tabs>
          <w:tab w:val="num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3.52. Осуществление консультаций, приемов и оформления документов граждан по вопросам получения социальных выплат и приобретения жилых помещений за счет средств федерального, окружного и местного бюджетов;</w:t>
      </w:r>
    </w:p>
    <w:p w:rsidR="00993236" w:rsidRPr="00993236" w:rsidRDefault="00993236" w:rsidP="00993236">
      <w:pPr>
        <w:tabs>
          <w:tab w:val="num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3.53. Подготовка проектов нормативных правовых актов по предоставлению социальных выплат и приобретению жилых помещений в рамках жилищных программ и мероприятий;</w:t>
      </w:r>
    </w:p>
    <w:p w:rsidR="00993236" w:rsidRPr="00993236" w:rsidRDefault="00993236" w:rsidP="00993236">
      <w:pPr>
        <w:tabs>
          <w:tab w:val="num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3.54. Ежемесячно, ежеквартально, ежегодно подготовка информации, отчета об использовании средств федерального, окружного и местного бюджетов по их целевому назначению;</w:t>
      </w:r>
    </w:p>
    <w:p w:rsidR="00993236" w:rsidRPr="00993236" w:rsidRDefault="00993236" w:rsidP="00993236">
      <w:pPr>
        <w:tabs>
          <w:tab w:val="num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3.55. Формирование сводных списков граждан – участников жилищных программ и мероприятий по Пуровскому району;</w:t>
      </w:r>
    </w:p>
    <w:p w:rsidR="00993236" w:rsidRPr="00993236" w:rsidRDefault="00993236" w:rsidP="00993236">
      <w:pPr>
        <w:tabs>
          <w:tab w:val="num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3.56. Формирование сводного перечня об объектах жилищного фонда на территории Пуровского района, признанного в установленном порядке ветхим и аварийным;</w:t>
      </w:r>
    </w:p>
    <w:p w:rsidR="00993236" w:rsidRPr="00993236" w:rsidRDefault="00993236" w:rsidP="00993236">
      <w:pPr>
        <w:tabs>
          <w:tab w:val="num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3.57. Формирование реестров граждан, получивших социальные выплаты и жилые помещения за счет средств федерального, окружного, районного бюджетов, в рамках жилищных программ и мероприятий по Пуровскому району;</w:t>
      </w:r>
    </w:p>
    <w:p w:rsidR="00993236" w:rsidRPr="00993236" w:rsidRDefault="00993236" w:rsidP="00993236">
      <w:pPr>
        <w:tabs>
          <w:tab w:val="num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3.58. Осуществление контроля за исполнением нормативных правовых актов по вопросам предоставления социальных выплат и приобретению жилых помещений в пределах своей компетенции;</w:t>
      </w:r>
    </w:p>
    <w:p w:rsidR="00993236" w:rsidRPr="00993236" w:rsidRDefault="00993236" w:rsidP="00993236">
      <w:pPr>
        <w:tabs>
          <w:tab w:val="num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3.59. Осуществление мониторинга реализации жилищных программ и мероприятий;</w:t>
      </w:r>
    </w:p>
    <w:p w:rsidR="00993236" w:rsidRPr="00993236" w:rsidRDefault="00993236" w:rsidP="00993236">
      <w:pPr>
        <w:tabs>
          <w:tab w:val="num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3.60. Организация в установленном порядке совещаний, комиссий в области жилищных правоотношений;</w:t>
      </w:r>
    </w:p>
    <w:p w:rsidR="00993236" w:rsidRPr="00993236" w:rsidRDefault="00993236" w:rsidP="0099323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3.61. Осуществление учета граждан, нуждающихся в предоставлении жилых помещений специализированного жилищного фонда на территории города Тарко-Сале;</w:t>
      </w:r>
    </w:p>
    <w:p w:rsidR="00993236" w:rsidRPr="00993236" w:rsidRDefault="00993236" w:rsidP="0099323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3.62. Осуществление подготовки решений о распределении жилых помещений коммерческого использования, жилых помещений специализированного жилищного фонда на территории города Тарко-Сале;</w:t>
      </w:r>
    </w:p>
    <w:p w:rsidR="00993236" w:rsidRPr="00993236" w:rsidRDefault="00993236" w:rsidP="0099323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3.63. Осуществление контроля за соблюдением условий договора найма жилых помещений нанимателями на территории города Тарко-Сале;</w:t>
      </w:r>
    </w:p>
    <w:p w:rsidR="00993236" w:rsidRPr="00993236" w:rsidRDefault="00993236" w:rsidP="0099323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3.64. Выполнение функций главного администратора (администратора) доходов бюджета муниципального округа Пуровский район в части доходов полученных от коммерческого найма жилых помещений, расположенных на территории города Тарко-Сале, поступления в бюджет разницы стоимости между изымаемым земельным участком и расположенным на нем объектом недвижимого имущества для муниципальных нужд Пуровского района и предоставляемым объектом недвижимого имущества на территории города Тарко-Сале;</w:t>
      </w:r>
    </w:p>
    <w:p w:rsidR="00993236" w:rsidRPr="00993236" w:rsidRDefault="00993236" w:rsidP="0099323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3.65.  Заключение  соглашений об изъятии земельных участков и расположенных на нем объектов недвижимого имущества для муниципальных нужд Пуровского района на территории города Тарко-Сале и договоров безвозмездной передачи жилого помещения в собственность муниципального округа Пуровский район;</w:t>
      </w:r>
    </w:p>
    <w:p w:rsidR="00993236" w:rsidRPr="00993236" w:rsidRDefault="00993236" w:rsidP="0099323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3.66. Обеспечение предоставления жилых помещений, расположенных на территории города Тарко-Сале, находящихся в собственности муниципального округа Пуровского района, по договорам найма коммерческого использования, найма специализированного жилищного фонда;</w:t>
      </w:r>
    </w:p>
    <w:p w:rsidR="00993236" w:rsidRPr="00993236" w:rsidRDefault="00993236" w:rsidP="0099323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3.67. Обеспечение бесплатной передачи в собственность граждан Российской Федерации жилых помещений муниципального жилищного фонда Пуровского района, расположенных на территории города Тарко-Сале;</w:t>
      </w:r>
    </w:p>
    <w:p w:rsidR="00993236" w:rsidRPr="00993236" w:rsidRDefault="00993236" w:rsidP="0099323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3.68. </w:t>
      </w:r>
      <w:r w:rsidRPr="009932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передачи приватизированного жилого помещения, расположенного на территории города Тарко-Сале в собственность муниципального округа Пуровский район;</w:t>
      </w: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993236" w:rsidRPr="00993236" w:rsidRDefault="00993236" w:rsidP="0099323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3.69. Выдача справок о наличии (отсутствии) приватизированного жилого помещения на территории города Тарко-Сале, копий договоров о передаче жилых помещений муниципального жилищного фонда в собственность граждан, имеющихся в распоряжении Департамента и не переданных на хранение в муниципальный архив;</w:t>
      </w:r>
    </w:p>
    <w:p w:rsidR="00993236" w:rsidRPr="00993236" w:rsidRDefault="00993236" w:rsidP="00993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236">
        <w:rPr>
          <w:rFonts w:ascii="Times New Roman" w:eastAsia="Times New Roman" w:hAnsi="Times New Roman" w:cs="Times New Roman"/>
          <w:sz w:val="24"/>
          <w:szCs w:val="24"/>
          <w:lang w:eastAsia="ru-RU"/>
        </w:rPr>
        <w:t>3.70. Заключение дополнительных соглашений, соглашений о расторжении (прекращении) договоров найма, муниципального жилищного фонда Пуровского района, расположенного на территории города Тарко-Сале;</w:t>
      </w:r>
    </w:p>
    <w:p w:rsidR="00993236" w:rsidRPr="00993236" w:rsidRDefault="00993236" w:rsidP="00993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236">
        <w:rPr>
          <w:rFonts w:ascii="Times New Roman" w:eastAsia="Times New Roman" w:hAnsi="Times New Roman" w:cs="Times New Roman"/>
          <w:sz w:val="24"/>
          <w:szCs w:val="24"/>
          <w:lang w:eastAsia="ru-RU"/>
        </w:rPr>
        <w:t>3.71. Выдача согласий о регистрации по месту пребывания/жительства по договорам найма жилых помещений, расположенных на территории города Тарко-Сале.</w:t>
      </w:r>
    </w:p>
    <w:p w:rsidR="00993236" w:rsidRPr="00993236" w:rsidRDefault="00993236" w:rsidP="009932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236">
        <w:rPr>
          <w:rFonts w:ascii="Times New Roman" w:eastAsia="Times New Roman" w:hAnsi="Times New Roman" w:cs="Times New Roman"/>
          <w:sz w:val="24"/>
          <w:szCs w:val="24"/>
          <w:lang w:eastAsia="ru-RU"/>
        </w:rPr>
        <w:t>3.72. В установленном законодательством порядке осуществляет заключение (расторжение) договоров социального найма</w:t>
      </w: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жилищного фонда Пуровского района, расположенного на территории города Тарко-Сале</w:t>
      </w:r>
      <w:r w:rsidRPr="009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93236" w:rsidRPr="00993236" w:rsidRDefault="00993236" w:rsidP="0099323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3.73. Осуществление иных полномочий в сфере строительства, архитектуры и жилищной политики, предусмотренные законодательством Российской Федерации, Ямало-Ненецкого автономного округа, Уставом Пуровского района, другими нормативными правовыми актами Пуровского района.</w:t>
      </w:r>
    </w:p>
    <w:p w:rsidR="00993236" w:rsidRPr="00993236" w:rsidRDefault="00993236" w:rsidP="0099323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3236" w:rsidRPr="00993236" w:rsidRDefault="00993236" w:rsidP="0099323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93236" w:rsidRPr="00993236" w:rsidRDefault="00993236" w:rsidP="0099323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4. Права Департамента</w:t>
      </w:r>
    </w:p>
    <w:bookmarkEnd w:id="3"/>
    <w:p w:rsidR="00993236" w:rsidRPr="00993236" w:rsidRDefault="00993236" w:rsidP="0099323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3236" w:rsidRPr="00993236" w:rsidRDefault="00993236" w:rsidP="00993236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4" w:name="sub_41"/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Департамент имеет следующие права:</w:t>
      </w:r>
      <w:bookmarkStart w:id="5" w:name="sub_411"/>
      <w:bookmarkEnd w:id="4"/>
    </w:p>
    <w:p w:rsidR="00993236" w:rsidRPr="00993236" w:rsidRDefault="00993236" w:rsidP="00993236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4.1. Запрашивать и получать в пределах своей компетенции в установленном порядке от органов государственной власти Ямало-Ненецкого автономного округа, органов местного самоуправления Пуровского района, организаций, предприятий информацию, документы и материалы, необходимые для принятия решений по вопросам, отнесенным к компетенции Департамента;</w:t>
      </w:r>
      <w:bookmarkStart w:id="6" w:name="sub_412"/>
      <w:bookmarkEnd w:id="5"/>
    </w:p>
    <w:p w:rsidR="00993236" w:rsidRPr="00993236" w:rsidRDefault="00993236" w:rsidP="00993236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4.2. Вносить в установленном порядке в органы местного самоуправления Пуровского района предложения по вопросам, относящимся к деятельности Департамента;</w:t>
      </w:r>
      <w:bookmarkStart w:id="7" w:name="sub_414"/>
      <w:bookmarkEnd w:id="6"/>
    </w:p>
    <w:p w:rsidR="00993236" w:rsidRPr="00993236" w:rsidRDefault="00993236" w:rsidP="00993236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8" w:name="sub_415"/>
      <w:bookmarkEnd w:id="7"/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4.4. Заключать муниципальные контракты, договоры и соглашения в пределах своей компетенции;</w:t>
      </w:r>
      <w:bookmarkStart w:id="9" w:name="sub_417"/>
      <w:bookmarkEnd w:id="8"/>
    </w:p>
    <w:p w:rsidR="00993236" w:rsidRPr="00993236" w:rsidRDefault="00993236" w:rsidP="00993236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4.5. Проводить мониторинг, анализ и прогноз реализации политики Ямало-Ненецкого автономного округа и политики Пуровского района в установленной сфере деятельности;</w:t>
      </w:r>
    </w:p>
    <w:p w:rsidR="00993236" w:rsidRPr="00993236" w:rsidRDefault="00993236" w:rsidP="00993236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4.6. Издавать в пределах своей компетенции приказы, разрабатывать положения, инструкции, методические рекомендации, регулирующие вопросы строительства, архитектуры и жилищной политики на территории Пуровского района, а также вопросы хозяйственной деятельности муниципальных учреждений</w:t>
      </w:r>
      <w:bookmarkEnd w:id="9"/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993236" w:rsidRPr="00993236" w:rsidRDefault="00993236" w:rsidP="009932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500"/>
      <w:r w:rsidRPr="0099323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Создавать координационные, совещательные, экспертные и иные органы (советы, комиссии, группы, коллегии), в том числе межведомственные в сфере деятельности Департамента.</w:t>
      </w:r>
    </w:p>
    <w:p w:rsidR="00993236" w:rsidRPr="00993236" w:rsidRDefault="00993236" w:rsidP="009932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23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Осуществлять контроль исполнения принятых решений, программ, иных нормативных правовых актов и документов, касающихся сферы деятельности Департамента.</w:t>
      </w:r>
    </w:p>
    <w:p w:rsidR="00993236" w:rsidRPr="00993236" w:rsidRDefault="00993236" w:rsidP="009932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23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Владеть, пользоваться и распоряжаться имуществом в порядке, установленном законодательством Российской Федерации, Ямало-Ненецкого автономного округа и нормативными правовыми актами органов местного самоуправления Пуровского района.</w:t>
      </w:r>
    </w:p>
    <w:p w:rsidR="00993236" w:rsidRPr="00993236" w:rsidRDefault="00993236" w:rsidP="009932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23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Осуществлять иные права в соответствии с действующим законодательством Российской Федерации.</w:t>
      </w:r>
    </w:p>
    <w:p w:rsidR="00993236" w:rsidRDefault="00993236" w:rsidP="0099323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0A10FB" w:rsidRDefault="000A10FB" w:rsidP="0099323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0A10FB" w:rsidRDefault="000A10FB" w:rsidP="0099323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0A10FB" w:rsidRPr="00993236" w:rsidRDefault="000A10FB" w:rsidP="0099323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bookmarkStart w:id="11" w:name="_GoBack"/>
      <w:bookmarkEnd w:id="11"/>
    </w:p>
    <w:p w:rsidR="00993236" w:rsidRPr="00993236" w:rsidRDefault="00993236" w:rsidP="0099323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>5. Организация деятельности Департамента</w:t>
      </w:r>
    </w:p>
    <w:bookmarkEnd w:id="10"/>
    <w:p w:rsidR="00993236" w:rsidRPr="00993236" w:rsidRDefault="00993236" w:rsidP="0099323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3236" w:rsidRPr="00993236" w:rsidRDefault="00993236" w:rsidP="00993236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12" w:name="sub_51"/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5.1. Департамент на основе принципа единоначалия возглавляет начальник Департамента, назначаемый на должность и освобождаемый от должности Главой Пуровского района в соответствии с трудовым законодательством и законодательством о муниципальной службе.</w:t>
      </w:r>
      <w:bookmarkStart w:id="13" w:name="sub_52"/>
    </w:p>
    <w:p w:rsidR="00993236" w:rsidRPr="00993236" w:rsidRDefault="00993236" w:rsidP="00993236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5.2. Заместитель начальника Департамента исполняет обязанности начальника Департамента при его временном отсутствии (болезнь, отпуск, командировка).</w:t>
      </w:r>
      <w:bookmarkEnd w:id="13"/>
    </w:p>
    <w:p w:rsidR="00993236" w:rsidRPr="00993236" w:rsidRDefault="00993236" w:rsidP="00993236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При временном отсутствии начальника Департамента и заместителя начальника Департамента обязанности начальника Департамента исполняет иное лицо с возложением на него обязанностей в установленном порядке.</w:t>
      </w:r>
      <w:bookmarkStart w:id="14" w:name="sub_54"/>
      <w:bookmarkEnd w:id="12"/>
    </w:p>
    <w:p w:rsidR="00993236" w:rsidRPr="00993236" w:rsidRDefault="00993236" w:rsidP="0099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Начальник Департамента непосредственно подчиняется </w:t>
      </w: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заместителю Главы Администрации Пуровского района курирующему сферу строительства, архитектуры и жилищной политики</w:t>
      </w:r>
      <w:r w:rsidRPr="009932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236" w:rsidRPr="00993236" w:rsidRDefault="00993236" w:rsidP="0099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Начальник Департамента:</w:t>
      </w:r>
      <w:bookmarkStart w:id="15" w:name="sub_542"/>
      <w:bookmarkEnd w:id="14"/>
    </w:p>
    <w:p w:rsidR="00993236" w:rsidRPr="00993236" w:rsidRDefault="00993236" w:rsidP="0099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5.4.1. </w:t>
      </w: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Осуществляет общее руководство деятельностью Департамента, организует его работу в соответствии с задачами и функциями, определенными настоящим Положением и принятыми в установленном порядке решениями органов государственной власти Ямало-Ненецкого автономного округа и органами местного самоуправления Пуровского района;</w:t>
      </w:r>
    </w:p>
    <w:p w:rsidR="00993236" w:rsidRPr="00993236" w:rsidRDefault="00993236" w:rsidP="0099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5.4.2. </w:t>
      </w: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Разрабатывает и вносит на утверждение Главе района структуру и штатную численность Департамента;</w:t>
      </w:r>
    </w:p>
    <w:p w:rsidR="00993236" w:rsidRPr="00993236" w:rsidRDefault="00993236" w:rsidP="0099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5.4.3. </w:t>
      </w: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Распоряжается имуществом и средствами, закрепленными за Департаментом;</w:t>
      </w:r>
    </w:p>
    <w:p w:rsidR="00993236" w:rsidRPr="00993236" w:rsidRDefault="00993236" w:rsidP="0099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5.4.4. </w:t>
      </w: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Открывает и закрывает в банках и иных учреждениях расчетные и иные счета, совершает по ним операции, подписывает финансовые документы в соответствии с бюджетным законодательством;</w:t>
      </w:r>
    </w:p>
    <w:p w:rsidR="00993236" w:rsidRPr="00993236" w:rsidRDefault="00993236" w:rsidP="0099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5.4.5. </w:t>
      </w: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Обеспечивает соблюдение финансовой, учетной и трудовой дисциплины;</w:t>
      </w:r>
      <w:bookmarkStart w:id="16" w:name="sub_543"/>
      <w:bookmarkEnd w:id="15"/>
    </w:p>
    <w:p w:rsidR="00993236" w:rsidRPr="00993236" w:rsidRDefault="00993236" w:rsidP="0099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5.4.6. </w:t>
      </w: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Несет персональную ответственность за выполнение возложенных на Департамент задач и функций;</w:t>
      </w:r>
    </w:p>
    <w:p w:rsidR="00993236" w:rsidRPr="00993236" w:rsidRDefault="00993236" w:rsidP="0099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5.4.7. </w:t>
      </w: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В порядке, установленном трудовым законодательством и законодательством о муниципальной службе, назначает на должность и освобождает от должности работников Департамента;</w:t>
      </w:r>
      <w:bookmarkStart w:id="17" w:name="sub_544"/>
      <w:bookmarkEnd w:id="16"/>
    </w:p>
    <w:p w:rsidR="00993236" w:rsidRPr="00993236" w:rsidRDefault="00993236" w:rsidP="0099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5.4.8. </w:t>
      </w: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Распределяет должностные обязанности между заместителем, руководителями структурных подразделений Департамента;</w:t>
      </w:r>
      <w:bookmarkStart w:id="18" w:name="sub_545"/>
      <w:bookmarkEnd w:id="17"/>
    </w:p>
    <w:p w:rsidR="00993236" w:rsidRPr="00993236" w:rsidRDefault="00993236" w:rsidP="0099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5.4.9. </w:t>
      </w: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Издает приказы (распоряжения) по вопросам деятельности Департамента, обязательные к исполнению работниками Департамента;</w:t>
      </w:r>
      <w:bookmarkStart w:id="19" w:name="sub_546"/>
      <w:bookmarkEnd w:id="18"/>
    </w:p>
    <w:p w:rsidR="00993236" w:rsidRPr="00993236" w:rsidRDefault="00993236" w:rsidP="0099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5.4.10. </w:t>
      </w: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Утверждает локальные нормативные акты Департамента, уставы муниципальных учреждений, а также вносимые в них изменения, согласовывает штатные расписания муниципальных учреждений;</w:t>
      </w:r>
    </w:p>
    <w:p w:rsidR="00993236" w:rsidRPr="00993236" w:rsidRDefault="00993236" w:rsidP="0099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5.4.11. </w:t>
      </w: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Утверждает должностные инструкции работников Департамента</w:t>
      </w:r>
      <w:bookmarkStart w:id="20" w:name="sub_548"/>
      <w:bookmarkEnd w:id="19"/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993236" w:rsidRPr="00993236" w:rsidRDefault="00993236" w:rsidP="0099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5.4.12. </w:t>
      </w: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Решает вопросы о поощрении и привлечении к дисциплинарной ответственности работников Департамента в установленном порядке</w:t>
      </w:r>
      <w:bookmarkStart w:id="21" w:name="sub_5410"/>
      <w:bookmarkEnd w:id="20"/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993236" w:rsidRPr="00993236" w:rsidRDefault="00993236" w:rsidP="0099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5.4.13. </w:t>
      </w: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Подписывает и визирует документы в соответствии с компетенцией Департамента</w:t>
      </w:r>
      <w:bookmarkStart w:id="22" w:name="sub_5412"/>
      <w:bookmarkEnd w:id="21"/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993236" w:rsidRPr="00993236" w:rsidRDefault="00993236" w:rsidP="0099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5.4.14. </w:t>
      </w: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Разрабатывает и осуществляет мероприятия, направленные на совершенствование организации деятельности Департамента</w:t>
      </w:r>
      <w:bookmarkStart w:id="23" w:name="sub_5413"/>
      <w:bookmarkEnd w:id="22"/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993236" w:rsidRPr="00993236" w:rsidRDefault="00993236" w:rsidP="0099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5.4.15. </w:t>
      </w: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Обеспечивает соблюдение муниципальными служащими и иными работниками Департамента трудовой дисциплины, правил охраны труда и требований, установленных регламентными документами</w:t>
      </w:r>
      <w:bookmarkStart w:id="24" w:name="sub_5415"/>
      <w:bookmarkEnd w:id="23"/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993236" w:rsidRPr="00993236" w:rsidRDefault="00993236" w:rsidP="0099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5.4.16. </w:t>
      </w: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Представляет Департамент во взаимоотношениях с организациями и гражданами, органами государственной власти и органами местного самоуправления муниципальных образований в Ямало-Ненецком автономном округе;</w:t>
      </w:r>
    </w:p>
    <w:p w:rsidR="00993236" w:rsidRPr="00993236" w:rsidRDefault="00993236" w:rsidP="0099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5.4.17. Представляет предложения по внесению изменений в настоящее Положение</w:t>
      </w:r>
      <w:bookmarkStart w:id="25" w:name="sub_5416"/>
      <w:bookmarkEnd w:id="24"/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, а также иные нормативные правовые акты сферы деятельности Департамента в Думу Пуровского района;</w:t>
      </w:r>
    </w:p>
    <w:p w:rsidR="00993236" w:rsidRPr="00993236" w:rsidRDefault="00993236" w:rsidP="0099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5.4.18. </w:t>
      </w: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Решает в соответствии с законодательством Российской Федерации и Ямало-Ненецкого автономного округа о муниципальной службе вопросы, связанные с прохождением </w:t>
      </w: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муниципальной службы в Департаменте</w:t>
      </w:r>
      <w:bookmarkStart w:id="26" w:name="sub_5417"/>
      <w:bookmarkEnd w:id="25"/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993236" w:rsidRPr="00993236" w:rsidRDefault="00993236" w:rsidP="0099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5.4.19. </w:t>
      </w: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Вносит в установленном порядке на рассмотрение Главе Пуровского района проекты нормативных правовых актов, другие документы в соответствии с установленной компетенцией;</w:t>
      </w:r>
    </w:p>
    <w:p w:rsidR="00993236" w:rsidRPr="00993236" w:rsidRDefault="00993236" w:rsidP="0099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5.4.20. </w:t>
      </w: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Представляет в установленном порядке муниципальных служащих и иных работников Департамента к присвоению почетных званий и награждению государственными наградами Российской Федерации, а также присвоению почетных званий и наград Ямало-Ненецкого автономного округа, Пуровского района;</w:t>
      </w:r>
    </w:p>
    <w:p w:rsidR="00993236" w:rsidRPr="00993236" w:rsidRDefault="00993236" w:rsidP="0099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5.4.21. </w:t>
      </w: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Осуществляет иные полномочия, установленные федеральным законодательством, законодательством Ямало-Ненецкого автономного округа, муниципальными правовыми актами органов местного самоуправления Пуровского района.</w:t>
      </w:r>
    </w:p>
    <w:p w:rsidR="00993236" w:rsidRPr="00993236" w:rsidRDefault="00993236" w:rsidP="0099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Основными структурными подразделениями Департамента являются управления, отделы, секторы. В состав управлений могут входить отделы, секторы. Секторы могут входить в состав отделов.</w:t>
      </w:r>
    </w:p>
    <w:p w:rsidR="00993236" w:rsidRPr="00993236" w:rsidRDefault="00993236" w:rsidP="0099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Руководители структурных подразделений Департамента в пределах своей компетенции, установленной должностными инструкциями, уполномочены подписывать исходящую корреспонденцию Департамента.</w:t>
      </w:r>
    </w:p>
    <w:p w:rsidR="00993236" w:rsidRPr="00993236" w:rsidRDefault="00993236" w:rsidP="00993236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3236" w:rsidRPr="00993236" w:rsidRDefault="00993236" w:rsidP="00993236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3236" w:rsidRPr="00993236" w:rsidRDefault="00993236" w:rsidP="0099323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6. Ответственность Департамента</w:t>
      </w:r>
    </w:p>
    <w:p w:rsidR="00993236" w:rsidRPr="00993236" w:rsidRDefault="00993236" w:rsidP="00993236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6.1. Департамент несет ответственность:</w:t>
      </w:r>
    </w:p>
    <w:p w:rsidR="00993236" w:rsidRPr="00993236" w:rsidRDefault="00993236" w:rsidP="00993236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- за невыполнение функций, отнесенных к его компетенции;</w:t>
      </w:r>
    </w:p>
    <w:p w:rsidR="00993236" w:rsidRPr="00993236" w:rsidRDefault="00993236" w:rsidP="00993236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- за несоблюдение прав и законных интересов граждан и организаций.</w:t>
      </w:r>
    </w:p>
    <w:p w:rsidR="00993236" w:rsidRPr="00993236" w:rsidRDefault="00993236" w:rsidP="00993236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6.2. Начальник Департамента несет ответственность:</w:t>
      </w:r>
    </w:p>
    <w:p w:rsidR="00993236" w:rsidRPr="00993236" w:rsidRDefault="00993236" w:rsidP="00993236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- за несвоевременное и некачественное выполнение функций, возложенных на Департамент, а также за неиспользование предоставленных прав  в соответствии с трудовым законодательством Российской Федерации и законодательством о муниципальной службе;</w:t>
      </w:r>
    </w:p>
    <w:p w:rsidR="00993236" w:rsidRPr="00993236" w:rsidRDefault="00993236" w:rsidP="00993236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- за причинение материального ущерба Департаменту в соответствии с трудовым и (или) гражданским законодательством Российской Федерации;</w:t>
      </w:r>
    </w:p>
    <w:p w:rsidR="00993236" w:rsidRPr="00993236" w:rsidRDefault="00993236" w:rsidP="00993236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- за совершение правонарушений в процессе своей деятельности в соответствии с административным и (или) уголовным законодательством Российской Федерации.</w:t>
      </w:r>
    </w:p>
    <w:p w:rsidR="00993236" w:rsidRPr="00993236" w:rsidRDefault="00993236" w:rsidP="00993236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3236" w:rsidRPr="00993236" w:rsidRDefault="00993236" w:rsidP="0099323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7. Имущество Департамента</w:t>
      </w:r>
    </w:p>
    <w:p w:rsidR="00993236" w:rsidRPr="00993236" w:rsidRDefault="00993236" w:rsidP="00993236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93236" w:rsidRPr="00993236" w:rsidRDefault="00993236" w:rsidP="00993236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7.1. Деятельность Департамента финансируется за счет средств бюджета Пуровского района по утвержденной бюджетной смете. </w:t>
      </w:r>
    </w:p>
    <w:p w:rsidR="00993236" w:rsidRPr="00993236" w:rsidRDefault="00993236" w:rsidP="00993236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7.2. Имущество Департамента является муниципальной собственностью, закреплено за ним Департаментом имущественных и земельных отношений Администрации Пуровского района на праве оперативного управления.</w:t>
      </w:r>
    </w:p>
    <w:p w:rsidR="00993236" w:rsidRPr="00993236" w:rsidRDefault="00993236" w:rsidP="00993236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7.3. Источниками формирования имущества Департамента являются:</w:t>
      </w:r>
    </w:p>
    <w:p w:rsidR="00993236" w:rsidRPr="00993236" w:rsidRDefault="00993236" w:rsidP="00993236">
      <w:pPr>
        <w:tabs>
          <w:tab w:val="left" w:pos="993"/>
        </w:tabs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- имущество, переданное Департаменту на праве оперативного управления Департаментом имущественных и земельных отношений Администрации Пуровского района;</w:t>
      </w:r>
    </w:p>
    <w:p w:rsidR="00993236" w:rsidRPr="00993236" w:rsidRDefault="00993236" w:rsidP="00993236">
      <w:pPr>
        <w:tabs>
          <w:tab w:val="left" w:pos="993"/>
        </w:tabs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- средства бюджета Пуровского района;</w:t>
      </w:r>
    </w:p>
    <w:p w:rsidR="00993236" w:rsidRPr="00993236" w:rsidRDefault="00993236" w:rsidP="00993236">
      <w:pPr>
        <w:tabs>
          <w:tab w:val="left" w:pos="993"/>
        </w:tabs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- добровольные взносы и пожертвования;</w:t>
      </w:r>
    </w:p>
    <w:p w:rsidR="00993236" w:rsidRPr="00993236" w:rsidRDefault="00993236" w:rsidP="00993236">
      <w:pPr>
        <w:tabs>
          <w:tab w:val="left" w:pos="993"/>
        </w:tabs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- другие, не запрещенные действующим законодательством средства.</w:t>
      </w:r>
    </w:p>
    <w:p w:rsidR="00993236" w:rsidRPr="00993236" w:rsidRDefault="00993236" w:rsidP="00993236">
      <w:pPr>
        <w:tabs>
          <w:tab w:val="left" w:pos="993"/>
        </w:tabs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7.4. Департамент имущественных и земельных отношений Администрации Пуровского района вправе изъять излишнее, неиспользуемое либо используемое не по назначению закрепленное за Департаментом на праве оперативного управления имущество.</w:t>
      </w:r>
    </w:p>
    <w:p w:rsidR="00993236" w:rsidRPr="00993236" w:rsidRDefault="00993236" w:rsidP="00993236">
      <w:pPr>
        <w:tabs>
          <w:tab w:val="left" w:pos="993"/>
        </w:tabs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7.5. Департамент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  <w:bookmarkEnd w:id="26"/>
    </w:p>
    <w:p w:rsidR="00993236" w:rsidRPr="00993236" w:rsidRDefault="00993236" w:rsidP="00993236">
      <w:pPr>
        <w:tabs>
          <w:tab w:val="left" w:pos="993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3236" w:rsidRPr="00993236" w:rsidRDefault="00993236" w:rsidP="00993236">
      <w:pPr>
        <w:tabs>
          <w:tab w:val="left" w:pos="993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8. </w:t>
      </w:r>
      <w:r w:rsidRPr="0099323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Реорганизация и ликвидация Департамента</w:t>
      </w:r>
    </w:p>
    <w:p w:rsidR="00993236" w:rsidRPr="00993236" w:rsidRDefault="00993236" w:rsidP="0099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3236" w:rsidRPr="00993236" w:rsidRDefault="00993236" w:rsidP="00993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27" w:name="sub_71"/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8.1. Реорганизация или ликвидация Департамента производится в соответствии и в порядке, предусмотренном </w:t>
      </w:r>
      <w:hyperlink r:id="rId13" w:history="1">
        <w:r w:rsidRPr="00993236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гражданским законодательством</w:t>
        </w:r>
      </w:hyperlink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Российской Федерации, </w:t>
      </w: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муниципальными правовыми актами Пуровского района.</w:t>
      </w:r>
      <w:bookmarkStart w:id="28" w:name="sub_72"/>
      <w:bookmarkEnd w:id="27"/>
    </w:p>
    <w:p w:rsidR="00993236" w:rsidRPr="00993236" w:rsidRDefault="00993236" w:rsidP="00993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8.2. Ликвидация или реорганизация Департамента осуществляется Учредителем в порядке, установленном действующим законодательством Российской Федерации или по решению суда на основании и в порядке, установленном законодательством Российской Федерации.</w:t>
      </w:r>
      <w:bookmarkStart w:id="29" w:name="sub_73"/>
      <w:bookmarkEnd w:id="28"/>
    </w:p>
    <w:p w:rsidR="00993236" w:rsidRPr="00993236" w:rsidRDefault="00993236" w:rsidP="00993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8.3. Ликвидация Департамента считается завершенной, а Департамент прекратившим свое существование после внесения об этом записи в единый государственный реестр юридических лиц.</w:t>
      </w:r>
      <w:bookmarkStart w:id="30" w:name="sub_800"/>
      <w:bookmarkEnd w:id="29"/>
    </w:p>
    <w:p w:rsidR="00993236" w:rsidRPr="00993236" w:rsidRDefault="00993236" w:rsidP="00993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3236" w:rsidRPr="00993236" w:rsidRDefault="00993236" w:rsidP="00993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9323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9. </w:t>
      </w:r>
      <w:r w:rsidRPr="0099323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Порядок внесения изменений в Положение о Департаменте</w:t>
      </w:r>
    </w:p>
    <w:bookmarkEnd w:id="30"/>
    <w:p w:rsidR="00993236" w:rsidRPr="00993236" w:rsidRDefault="00993236" w:rsidP="0099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3236" w:rsidRPr="00993236" w:rsidRDefault="00993236" w:rsidP="0099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31" w:name="sub_81"/>
      <w:r w:rsidRPr="00993236">
        <w:rPr>
          <w:rFonts w:ascii="PT Astra Serif" w:eastAsia="Times New Roman" w:hAnsi="PT Astra Serif" w:cs="Times New Roman"/>
          <w:sz w:val="24"/>
          <w:szCs w:val="24"/>
          <w:lang w:eastAsia="ru-RU"/>
        </w:rPr>
        <w:t>Изменения, вносимые в настоящее Положение, утверждаются решением Думы Пуровского района и вступают в силу с момента их государственной регистрации в порядке, установленном действующим законодательством.</w:t>
      </w:r>
      <w:bookmarkEnd w:id="31"/>
    </w:p>
    <w:p w:rsidR="00993236" w:rsidRPr="00E3676F" w:rsidRDefault="00993236" w:rsidP="00993236">
      <w:pPr>
        <w:pStyle w:val="ConsPlusNormal"/>
        <w:tabs>
          <w:tab w:val="left" w:pos="4820"/>
        </w:tabs>
        <w:ind w:firstLine="540"/>
        <w:jc w:val="right"/>
        <w:rPr>
          <w:rFonts w:ascii="PT Astra Serif" w:hAnsi="PT Astra Serif"/>
          <w:i/>
          <w:sz w:val="20"/>
          <w:szCs w:val="20"/>
        </w:rPr>
      </w:pPr>
    </w:p>
    <w:sectPr w:rsidR="00993236" w:rsidRPr="00E3676F" w:rsidSect="00ED2814">
      <w:pgSz w:w="11906" w:h="16838"/>
      <w:pgMar w:top="851" w:right="707" w:bottom="284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198" w:rsidRDefault="00FC1198" w:rsidP="001016E0">
      <w:pPr>
        <w:spacing w:after="0" w:line="240" w:lineRule="auto"/>
      </w:pPr>
      <w:r>
        <w:separator/>
      </w:r>
    </w:p>
  </w:endnote>
  <w:endnote w:type="continuationSeparator" w:id="0">
    <w:p w:rsidR="00FC1198" w:rsidRDefault="00FC1198" w:rsidP="0010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198" w:rsidRDefault="00FC1198" w:rsidP="001016E0">
      <w:pPr>
        <w:spacing w:after="0" w:line="240" w:lineRule="auto"/>
      </w:pPr>
      <w:r>
        <w:separator/>
      </w:r>
    </w:p>
  </w:footnote>
  <w:footnote w:type="continuationSeparator" w:id="0">
    <w:p w:rsidR="00FC1198" w:rsidRDefault="00FC1198" w:rsidP="00101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3924"/>
    <w:multiLevelType w:val="hybridMultilevel"/>
    <w:tmpl w:val="4A785666"/>
    <w:lvl w:ilvl="0" w:tplc="B13847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FA5A07"/>
    <w:multiLevelType w:val="hybridMultilevel"/>
    <w:tmpl w:val="6578149A"/>
    <w:lvl w:ilvl="0" w:tplc="8D2C7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F65ECE"/>
    <w:multiLevelType w:val="hybridMultilevel"/>
    <w:tmpl w:val="FF76019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F14B2"/>
    <w:multiLevelType w:val="hybridMultilevel"/>
    <w:tmpl w:val="E0886244"/>
    <w:lvl w:ilvl="0" w:tplc="DCB6B9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981554B"/>
    <w:multiLevelType w:val="hybridMultilevel"/>
    <w:tmpl w:val="B7769812"/>
    <w:lvl w:ilvl="0" w:tplc="51523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D15160"/>
    <w:multiLevelType w:val="hybridMultilevel"/>
    <w:tmpl w:val="FAC6325E"/>
    <w:lvl w:ilvl="0" w:tplc="27900C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7DD53CA"/>
    <w:multiLevelType w:val="hybridMultilevel"/>
    <w:tmpl w:val="532426BE"/>
    <w:lvl w:ilvl="0" w:tplc="CE1CA2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8C"/>
    <w:rsid w:val="00001D20"/>
    <w:rsid w:val="00021B50"/>
    <w:rsid w:val="000621B1"/>
    <w:rsid w:val="00065EFE"/>
    <w:rsid w:val="00072879"/>
    <w:rsid w:val="00081838"/>
    <w:rsid w:val="000A08A5"/>
    <w:rsid w:val="000A10FB"/>
    <w:rsid w:val="000A775A"/>
    <w:rsid w:val="000E7A7A"/>
    <w:rsid w:val="001016E0"/>
    <w:rsid w:val="00113B0D"/>
    <w:rsid w:val="00145FBF"/>
    <w:rsid w:val="00173786"/>
    <w:rsid w:val="0017512A"/>
    <w:rsid w:val="00176705"/>
    <w:rsid w:val="00187668"/>
    <w:rsid w:val="001915EB"/>
    <w:rsid w:val="001A4725"/>
    <w:rsid w:val="001C4E88"/>
    <w:rsid w:val="001F62C2"/>
    <w:rsid w:val="0020035D"/>
    <w:rsid w:val="00225159"/>
    <w:rsid w:val="002254D9"/>
    <w:rsid w:val="00246698"/>
    <w:rsid w:val="002B4D0C"/>
    <w:rsid w:val="002B7C37"/>
    <w:rsid w:val="002F2340"/>
    <w:rsid w:val="002F3FAF"/>
    <w:rsid w:val="002F4CDF"/>
    <w:rsid w:val="00324FA8"/>
    <w:rsid w:val="00325CB5"/>
    <w:rsid w:val="003261CD"/>
    <w:rsid w:val="00331EF9"/>
    <w:rsid w:val="003741D6"/>
    <w:rsid w:val="00394127"/>
    <w:rsid w:val="003A138C"/>
    <w:rsid w:val="003B4472"/>
    <w:rsid w:val="003C528F"/>
    <w:rsid w:val="003D6667"/>
    <w:rsid w:val="003F0E90"/>
    <w:rsid w:val="003F4B7B"/>
    <w:rsid w:val="003F4B7E"/>
    <w:rsid w:val="0041004C"/>
    <w:rsid w:val="0044764F"/>
    <w:rsid w:val="00452613"/>
    <w:rsid w:val="0046629D"/>
    <w:rsid w:val="00474063"/>
    <w:rsid w:val="004825F9"/>
    <w:rsid w:val="004C4A86"/>
    <w:rsid w:val="004D47BC"/>
    <w:rsid w:val="004F058C"/>
    <w:rsid w:val="00507F22"/>
    <w:rsid w:val="005161C9"/>
    <w:rsid w:val="00535F5A"/>
    <w:rsid w:val="00547C4D"/>
    <w:rsid w:val="00564C94"/>
    <w:rsid w:val="00580961"/>
    <w:rsid w:val="005859E5"/>
    <w:rsid w:val="005B470E"/>
    <w:rsid w:val="005F5884"/>
    <w:rsid w:val="00605FC3"/>
    <w:rsid w:val="00606060"/>
    <w:rsid w:val="0061469C"/>
    <w:rsid w:val="00614D52"/>
    <w:rsid w:val="00637B9A"/>
    <w:rsid w:val="00653E69"/>
    <w:rsid w:val="006811B8"/>
    <w:rsid w:val="006870AC"/>
    <w:rsid w:val="006A6854"/>
    <w:rsid w:val="006B24E7"/>
    <w:rsid w:val="006D396C"/>
    <w:rsid w:val="006D7C49"/>
    <w:rsid w:val="006E7FC4"/>
    <w:rsid w:val="0070140B"/>
    <w:rsid w:val="007245AF"/>
    <w:rsid w:val="00757A80"/>
    <w:rsid w:val="007609A7"/>
    <w:rsid w:val="00794065"/>
    <w:rsid w:val="00795838"/>
    <w:rsid w:val="007A1A6B"/>
    <w:rsid w:val="007B3D37"/>
    <w:rsid w:val="007B3EFF"/>
    <w:rsid w:val="007C7E79"/>
    <w:rsid w:val="007E33DA"/>
    <w:rsid w:val="007F61D4"/>
    <w:rsid w:val="007F78F8"/>
    <w:rsid w:val="00805ED9"/>
    <w:rsid w:val="008168F7"/>
    <w:rsid w:val="0082216D"/>
    <w:rsid w:val="0083676B"/>
    <w:rsid w:val="008402ED"/>
    <w:rsid w:val="00844F98"/>
    <w:rsid w:val="0086686A"/>
    <w:rsid w:val="00875DCE"/>
    <w:rsid w:val="00897039"/>
    <w:rsid w:val="008A165D"/>
    <w:rsid w:val="008C6DDF"/>
    <w:rsid w:val="00926A2A"/>
    <w:rsid w:val="00930634"/>
    <w:rsid w:val="0094207E"/>
    <w:rsid w:val="009456C4"/>
    <w:rsid w:val="009562E6"/>
    <w:rsid w:val="00973FF4"/>
    <w:rsid w:val="0098748E"/>
    <w:rsid w:val="00993236"/>
    <w:rsid w:val="009A3A47"/>
    <w:rsid w:val="009B7437"/>
    <w:rsid w:val="009C1071"/>
    <w:rsid w:val="009E0BF7"/>
    <w:rsid w:val="00A063EF"/>
    <w:rsid w:val="00A16BDE"/>
    <w:rsid w:val="00A17B42"/>
    <w:rsid w:val="00A4218C"/>
    <w:rsid w:val="00A6053E"/>
    <w:rsid w:val="00A6658E"/>
    <w:rsid w:val="00A6708C"/>
    <w:rsid w:val="00A76CEB"/>
    <w:rsid w:val="00A85DB0"/>
    <w:rsid w:val="00A97A1A"/>
    <w:rsid w:val="00AB25E1"/>
    <w:rsid w:val="00AB4222"/>
    <w:rsid w:val="00AB6024"/>
    <w:rsid w:val="00AD0479"/>
    <w:rsid w:val="00AD2FBB"/>
    <w:rsid w:val="00AD3427"/>
    <w:rsid w:val="00AD4C09"/>
    <w:rsid w:val="00AF10BA"/>
    <w:rsid w:val="00B07A86"/>
    <w:rsid w:val="00B20F8C"/>
    <w:rsid w:val="00B31F58"/>
    <w:rsid w:val="00B5578F"/>
    <w:rsid w:val="00B72ED4"/>
    <w:rsid w:val="00B802F5"/>
    <w:rsid w:val="00B901A4"/>
    <w:rsid w:val="00BA09A2"/>
    <w:rsid w:val="00BA1C69"/>
    <w:rsid w:val="00BB3BB0"/>
    <w:rsid w:val="00BC3C06"/>
    <w:rsid w:val="00BD5ECC"/>
    <w:rsid w:val="00BE30B4"/>
    <w:rsid w:val="00C102BE"/>
    <w:rsid w:val="00C13817"/>
    <w:rsid w:val="00C27960"/>
    <w:rsid w:val="00C35990"/>
    <w:rsid w:val="00C4511B"/>
    <w:rsid w:val="00C70C42"/>
    <w:rsid w:val="00C87844"/>
    <w:rsid w:val="00C950D5"/>
    <w:rsid w:val="00C977D1"/>
    <w:rsid w:val="00CA0C8E"/>
    <w:rsid w:val="00CB57AB"/>
    <w:rsid w:val="00D07E8B"/>
    <w:rsid w:val="00D11153"/>
    <w:rsid w:val="00D35281"/>
    <w:rsid w:val="00D41F18"/>
    <w:rsid w:val="00D53057"/>
    <w:rsid w:val="00D70228"/>
    <w:rsid w:val="00D93C0E"/>
    <w:rsid w:val="00DC68A7"/>
    <w:rsid w:val="00DE1989"/>
    <w:rsid w:val="00DE1B60"/>
    <w:rsid w:val="00DF18F6"/>
    <w:rsid w:val="00E062A1"/>
    <w:rsid w:val="00E27221"/>
    <w:rsid w:val="00E30940"/>
    <w:rsid w:val="00E3676F"/>
    <w:rsid w:val="00E4778C"/>
    <w:rsid w:val="00E50CEC"/>
    <w:rsid w:val="00E67AD2"/>
    <w:rsid w:val="00E9050F"/>
    <w:rsid w:val="00E92189"/>
    <w:rsid w:val="00EB5BC8"/>
    <w:rsid w:val="00ED2814"/>
    <w:rsid w:val="00ED2B01"/>
    <w:rsid w:val="00ED54B2"/>
    <w:rsid w:val="00ED64D6"/>
    <w:rsid w:val="00EE585D"/>
    <w:rsid w:val="00EF5EB1"/>
    <w:rsid w:val="00F12666"/>
    <w:rsid w:val="00F1523D"/>
    <w:rsid w:val="00F3142E"/>
    <w:rsid w:val="00F63203"/>
    <w:rsid w:val="00F75D12"/>
    <w:rsid w:val="00F93C3D"/>
    <w:rsid w:val="00FC1198"/>
    <w:rsid w:val="00FC3931"/>
    <w:rsid w:val="00FF1DB4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4501E-00D4-4A62-AF71-CAA2F936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E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5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C528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0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16E0"/>
  </w:style>
  <w:style w:type="paragraph" w:styleId="a7">
    <w:name w:val="footer"/>
    <w:basedOn w:val="a"/>
    <w:link w:val="a8"/>
    <w:uiPriority w:val="99"/>
    <w:unhideWhenUsed/>
    <w:rsid w:val="0010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16E0"/>
  </w:style>
  <w:style w:type="character" w:customStyle="1" w:styleId="10">
    <w:name w:val="Заголовок 1 Знак"/>
    <w:basedOn w:val="a0"/>
    <w:link w:val="1"/>
    <w:uiPriority w:val="9"/>
    <w:rsid w:val="001C4E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5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E69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E3676F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963774.2000/" TargetMode="External"/><Relationship Id="rId13" Type="http://schemas.openxmlformats.org/officeDocument/2006/relationships/hyperlink" Target="garantF1://10064072.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58.510/" TargetMode="External"/><Relationship Id="rId12" Type="http://schemas.openxmlformats.org/officeDocument/2006/relationships/hyperlink" Target="http://internet.garant.ru/document/redirect/12138258/553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1963774.700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71963774.6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963774.300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4464</Words>
  <Characters>25448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Наталья Михайловна Рудакова</cp:lastModifiedBy>
  <cp:revision>11</cp:revision>
  <cp:lastPrinted>2021-03-19T09:02:00Z</cp:lastPrinted>
  <dcterms:created xsi:type="dcterms:W3CDTF">2021-03-19T09:42:00Z</dcterms:created>
  <dcterms:modified xsi:type="dcterms:W3CDTF">2021-03-22T08:42:00Z</dcterms:modified>
</cp:coreProperties>
</file>