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4E441E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A57E6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A57E6">
        <w:rPr>
          <w:rFonts w:ascii="PT Astra Serif" w:hAnsi="PT Astra Serif" w:cs="Times New Roman"/>
          <w:sz w:val="24"/>
          <w:szCs w:val="24"/>
        </w:rPr>
        <w:t>,</w:t>
      </w:r>
      <w:r w:rsidRPr="009A57E6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A57E6">
        <w:rPr>
          <w:rFonts w:ascii="PT Astra Serif" w:hAnsi="PT Astra Serif" w:cs="Times New Roman"/>
          <w:sz w:val="24"/>
          <w:szCs w:val="24"/>
        </w:rPr>
        <w:t>: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</w:t>
      </w:r>
      <w:r w:rsidR="0048114D" w:rsidRPr="0048114D">
        <w:rPr>
          <w:rFonts w:ascii="PT Astra Serif" w:hAnsi="PT Astra Serif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48114D" w:rsidRPr="0048114D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48114D" w:rsidRPr="0048114D">
        <w:rPr>
          <w:rFonts w:ascii="PT Astra Serif" w:hAnsi="PT Astra Serif"/>
          <w:sz w:val="24"/>
          <w:szCs w:val="24"/>
          <w:u w:val="single"/>
        </w:rPr>
        <w:t xml:space="preserve"> района от 31.05.2021г. № 259-ПА</w:t>
      </w:r>
      <w:r w:rsidR="0048114D" w:rsidRPr="0048114D">
        <w:rPr>
          <w:rFonts w:ascii="PT Astra Serif" w:hAnsi="PT Astra Serif"/>
          <w:sz w:val="24"/>
          <w:szCs w:val="24"/>
        </w:rPr>
        <w:t xml:space="preserve"> </w:t>
      </w:r>
      <w:r w:rsidR="0048114D" w:rsidRPr="0048114D">
        <w:rPr>
          <w:rFonts w:ascii="PT Astra Serif" w:hAnsi="PT Astra Serif"/>
          <w:bCs/>
          <w:sz w:val="24"/>
          <w:szCs w:val="24"/>
          <w:u w:val="single"/>
        </w:rPr>
        <w:t>«</w:t>
      </w:r>
      <w:r w:rsidR="0048114D" w:rsidRPr="0048114D">
        <w:rPr>
          <w:rFonts w:ascii="PT Astra Serif" w:hAnsi="PT Astra Serif"/>
          <w:sz w:val="24"/>
          <w:szCs w:val="24"/>
          <w:u w:val="single"/>
        </w:rPr>
        <w:t xml:space="preserve">Об утверждении 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48114D" w:rsidRPr="0048114D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48114D" w:rsidRPr="0048114D">
        <w:rPr>
          <w:rFonts w:ascii="PT Astra Serif" w:hAnsi="PT Astra Serif"/>
          <w:sz w:val="24"/>
          <w:szCs w:val="24"/>
          <w:u w:val="single"/>
        </w:rPr>
        <w:t xml:space="preserve"> района»</w:t>
      </w:r>
      <w:r w:rsidR="00DB2BB7" w:rsidRPr="0048114D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A57E6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A57E6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  <w:bookmarkStart w:id="0" w:name="_GoBack"/>
      <w:bookmarkEnd w:id="0"/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а)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б)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>в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г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.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A57E6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A57E6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8114D"/>
    <w:rsid w:val="004E441E"/>
    <w:rsid w:val="00593343"/>
    <w:rsid w:val="00597387"/>
    <w:rsid w:val="005A5BFD"/>
    <w:rsid w:val="005D6E58"/>
    <w:rsid w:val="00775FC4"/>
    <w:rsid w:val="00777253"/>
    <w:rsid w:val="007D282B"/>
    <w:rsid w:val="009230B2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9</cp:revision>
  <cp:lastPrinted>2021-09-23T09:08:00Z</cp:lastPrinted>
  <dcterms:created xsi:type="dcterms:W3CDTF">2021-09-23T05:32:00Z</dcterms:created>
  <dcterms:modified xsi:type="dcterms:W3CDTF">2021-09-23T09:08:00Z</dcterms:modified>
</cp:coreProperties>
</file>