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4D" w:rsidRDefault="0042044D" w:rsidP="0042044D">
      <w:pPr>
        <w:autoSpaceDE w:val="0"/>
        <w:autoSpaceDN w:val="0"/>
        <w:adjustRightInd w:val="0"/>
        <w:ind w:firstLine="709"/>
        <w:jc w:val="center"/>
        <w:rPr>
          <w:rFonts w:eastAsiaTheme="minorHAnsi"/>
          <w:lang w:eastAsia="en-US"/>
        </w:rPr>
      </w:pPr>
      <w:r>
        <w:rPr>
          <w:rFonts w:eastAsiaTheme="minorHAnsi"/>
          <w:lang w:eastAsia="en-US"/>
        </w:rPr>
        <w:t xml:space="preserve">Отчет об оценке фактического воздействия </w:t>
      </w:r>
    </w:p>
    <w:p w:rsidR="0042044D" w:rsidRDefault="0042044D" w:rsidP="0042044D">
      <w:pPr>
        <w:autoSpaceDE w:val="0"/>
        <w:autoSpaceDN w:val="0"/>
        <w:adjustRightInd w:val="0"/>
        <w:ind w:firstLine="709"/>
        <w:jc w:val="center"/>
        <w:rPr>
          <w:rFonts w:eastAsiaTheme="minorHAnsi"/>
          <w:lang w:eastAsia="en-US"/>
        </w:rPr>
      </w:pPr>
      <w:r>
        <w:rPr>
          <w:rFonts w:eastAsiaTheme="minorHAnsi"/>
          <w:lang w:eastAsia="en-US"/>
        </w:rPr>
        <w:t>нормативного правового акта</w:t>
      </w:r>
    </w:p>
    <w:p w:rsidR="0042044D" w:rsidRDefault="0042044D" w:rsidP="0042044D">
      <w:pPr>
        <w:autoSpaceDE w:val="0"/>
        <w:autoSpaceDN w:val="0"/>
        <w:adjustRightInd w:val="0"/>
        <w:ind w:firstLine="709"/>
        <w:jc w:val="both"/>
        <w:rPr>
          <w:rFonts w:eastAsiaTheme="minorHAnsi"/>
          <w:lang w:eastAsia="en-US"/>
        </w:rPr>
      </w:pPr>
    </w:p>
    <w:p w:rsidR="0013385E"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sidRPr="000015AF">
        <w:rPr>
          <w:rFonts w:eastAsiaTheme="minorHAnsi"/>
          <w:lang w:eastAsia="en-US"/>
        </w:rPr>
        <w:t>Р</w:t>
      </w:r>
      <w:r w:rsidR="0042044D" w:rsidRPr="000015AF">
        <w:rPr>
          <w:rFonts w:eastAsiaTheme="minorHAnsi"/>
          <w:lang w:eastAsia="en-US"/>
        </w:rPr>
        <w:t xml:space="preserve">еквизиты и источники официального опубликования нормативного правового акта: </w:t>
      </w:r>
    </w:p>
    <w:p w:rsidR="0042044D" w:rsidRPr="00496875" w:rsidRDefault="00496875" w:rsidP="0042044D">
      <w:pPr>
        <w:autoSpaceDE w:val="0"/>
        <w:autoSpaceDN w:val="0"/>
        <w:adjustRightInd w:val="0"/>
        <w:ind w:firstLine="709"/>
        <w:jc w:val="both"/>
        <w:rPr>
          <w:rFonts w:eastAsiaTheme="minorHAnsi"/>
          <w:u w:val="single"/>
          <w:lang w:eastAsia="en-US"/>
        </w:rPr>
      </w:pPr>
      <w:proofErr w:type="gramStart"/>
      <w:r>
        <w:t>П</w:t>
      </w:r>
      <w:r w:rsidRPr="00496875">
        <w:t>остановление Администрации района от 26 мая 2017 года № 165-ПА «Об утверждении Порядка предоставления субсидий предприятиям, осуществляющим деятельность в сфере сельского хозяйства, рыболовства, переработки сельскохозяйственного сырья и рыбы в пищевую продукцию, добычи и заготовки продукции традиционного хозяйствования коренных малочисленных народов Севера»</w:t>
      </w:r>
      <w:r w:rsidR="00AD7035" w:rsidRPr="00496875">
        <w:rPr>
          <w:rFonts w:eastAsiaTheme="minorHAnsi"/>
          <w:u w:val="single"/>
          <w:lang w:eastAsia="en-US"/>
        </w:rPr>
        <w:t>,</w:t>
      </w:r>
      <w:r>
        <w:rPr>
          <w:rFonts w:eastAsiaTheme="minorHAnsi"/>
          <w:u w:val="single"/>
          <w:lang w:eastAsia="en-US"/>
        </w:rPr>
        <w:t xml:space="preserve"> </w:t>
      </w:r>
      <w:r w:rsidR="00AD7035" w:rsidRPr="00496875">
        <w:rPr>
          <w:rFonts w:eastAsiaTheme="minorHAnsi"/>
          <w:u w:val="single"/>
          <w:lang w:eastAsia="en-US"/>
        </w:rPr>
        <w:t xml:space="preserve">источник официального опубликования </w:t>
      </w:r>
      <w:hyperlink r:id="rId5" w:history="1">
        <w:r w:rsidRPr="00496875">
          <w:rPr>
            <w:rStyle w:val="a3"/>
          </w:rPr>
          <w:t>http://www.puradm.ru/one-doc/4452</w:t>
        </w:r>
      </w:hyperlink>
      <w:r w:rsidR="0042044D" w:rsidRPr="00496875">
        <w:rPr>
          <w:rFonts w:eastAsiaTheme="minorHAnsi"/>
          <w:u w:val="single"/>
          <w:lang w:eastAsia="en-US"/>
        </w:rPr>
        <w:t>;</w:t>
      </w:r>
      <w:r w:rsidR="00EE2292">
        <w:rPr>
          <w:rFonts w:eastAsiaTheme="minorHAnsi"/>
          <w:u w:val="single"/>
          <w:lang w:eastAsia="en-US"/>
        </w:rPr>
        <w:t xml:space="preserve"> общественно-политическая еженедельная газета «Северный луч».</w:t>
      </w:r>
      <w:proofErr w:type="gramEnd"/>
    </w:p>
    <w:p w:rsidR="000015AF" w:rsidRDefault="000015AF" w:rsidP="0042044D">
      <w:pPr>
        <w:autoSpaceDE w:val="0"/>
        <w:autoSpaceDN w:val="0"/>
        <w:adjustRightInd w:val="0"/>
        <w:ind w:firstLine="709"/>
        <w:jc w:val="both"/>
        <w:rPr>
          <w:rFonts w:eastAsiaTheme="minorHAnsi"/>
          <w:u w:val="single"/>
          <w:lang w:eastAsia="en-US"/>
        </w:rPr>
      </w:pPr>
    </w:p>
    <w:p w:rsidR="0013385E" w:rsidRPr="00496875" w:rsidRDefault="000015AF" w:rsidP="00496875">
      <w:pPr>
        <w:pStyle w:val="a4"/>
        <w:numPr>
          <w:ilvl w:val="0"/>
          <w:numId w:val="2"/>
        </w:numPr>
        <w:tabs>
          <w:tab w:val="left" w:pos="1134"/>
        </w:tabs>
        <w:autoSpaceDE w:val="0"/>
        <w:autoSpaceDN w:val="0"/>
        <w:adjustRightInd w:val="0"/>
        <w:ind w:left="0" w:firstLine="709"/>
        <w:jc w:val="both"/>
        <w:rPr>
          <w:rFonts w:eastAsiaTheme="minorHAnsi"/>
          <w:lang w:eastAsia="en-US"/>
        </w:rPr>
      </w:pPr>
      <w:r w:rsidRPr="00496875">
        <w:rPr>
          <w:rFonts w:eastAsiaTheme="minorHAnsi"/>
          <w:lang w:eastAsia="en-US"/>
        </w:rPr>
        <w:t>С</w:t>
      </w:r>
      <w:r w:rsidR="0042044D" w:rsidRPr="00496875">
        <w:rPr>
          <w:rFonts w:eastAsiaTheme="minorHAnsi"/>
          <w:lang w:eastAsia="en-US"/>
        </w:rPr>
        <w:t xml:space="preserve">ведения о вносившихся в нормативный правовой акт изменениях (при наличии): </w:t>
      </w:r>
    </w:p>
    <w:p w:rsidR="00496875" w:rsidRDefault="00496875" w:rsidP="00496875">
      <w:pPr>
        <w:pStyle w:val="a5"/>
        <w:tabs>
          <w:tab w:val="left" w:pos="0"/>
        </w:tabs>
        <w:spacing w:before="0" w:after="0"/>
        <w:ind w:right="-34" w:firstLine="0"/>
        <w:jc w:val="both"/>
        <w:rPr>
          <w:i w:val="0"/>
          <w:szCs w:val="24"/>
        </w:rPr>
      </w:pPr>
      <w:r>
        <w:rPr>
          <w:i w:val="0"/>
          <w:szCs w:val="24"/>
        </w:rPr>
        <w:tab/>
      </w:r>
      <w:proofErr w:type="gramStart"/>
      <w:r w:rsidRPr="00496875">
        <w:rPr>
          <w:i w:val="0"/>
          <w:szCs w:val="24"/>
        </w:rPr>
        <w:t>Постановление Администрации района от 25 сентября 2017 года № 278-ПА «О внесении  изменения в Порядок предоставления субсидий предприятиям, осуществляющим деятельность в сфере сельского хозяйства, рыболовства, переработки сельскохозяйственного сырья и рыбы в пищевую продукцию, добычи и заготовки продукции традиционного хозяйствования коренных малочисленных народов Севера, утвержденный постановлением Администрации района от 26 мая 2017 года № 165-ПА</w:t>
      </w:r>
      <w:r>
        <w:rPr>
          <w:i w:val="0"/>
          <w:szCs w:val="24"/>
        </w:rPr>
        <w:t xml:space="preserve">»; </w:t>
      </w:r>
      <w:proofErr w:type="gramEnd"/>
    </w:p>
    <w:p w:rsidR="00496875" w:rsidRDefault="00496875" w:rsidP="00496875">
      <w:pPr>
        <w:pStyle w:val="a5"/>
        <w:tabs>
          <w:tab w:val="left" w:pos="0"/>
        </w:tabs>
        <w:spacing w:before="0" w:after="0"/>
        <w:ind w:right="-34" w:firstLine="0"/>
        <w:jc w:val="both"/>
        <w:rPr>
          <w:i w:val="0"/>
          <w:szCs w:val="24"/>
        </w:rPr>
      </w:pPr>
      <w:r>
        <w:rPr>
          <w:i w:val="0"/>
          <w:szCs w:val="24"/>
        </w:rPr>
        <w:tab/>
      </w:r>
      <w:proofErr w:type="gramStart"/>
      <w:r w:rsidRPr="00496875">
        <w:rPr>
          <w:i w:val="0"/>
          <w:szCs w:val="24"/>
        </w:rPr>
        <w:t>Постановление Администрации района 22 февраля 2018 года № 53-ПА «О внесении  изменения в Порядок предоставления субсидий предприятиям, осуществляющим деятельность в сфере сельского хозяйства, рыболовства, переработки сельскохозяйственного сырья и рыбы в пищевую продукцию, добычи и заготовки продукции традиционного хозяйствования коренных малочисленных народов Севера, утвержденный постановлением Администрации района от 26 мая 2017 года № 165-ПА</w:t>
      </w:r>
      <w:r>
        <w:rPr>
          <w:i w:val="0"/>
          <w:szCs w:val="24"/>
        </w:rPr>
        <w:t>»</w:t>
      </w:r>
      <w:r w:rsidRPr="00496875">
        <w:rPr>
          <w:i w:val="0"/>
          <w:szCs w:val="24"/>
        </w:rPr>
        <w:t xml:space="preserve"> (с изменениями от 25 сентября 2017 года № 278-ПА</w:t>
      </w:r>
      <w:r>
        <w:rPr>
          <w:i w:val="0"/>
          <w:szCs w:val="24"/>
        </w:rPr>
        <w:t>);</w:t>
      </w:r>
      <w:proofErr w:type="gramEnd"/>
    </w:p>
    <w:p w:rsidR="00496875" w:rsidRDefault="00496875" w:rsidP="00496875">
      <w:pPr>
        <w:pStyle w:val="a5"/>
        <w:tabs>
          <w:tab w:val="left" w:pos="0"/>
        </w:tabs>
        <w:spacing w:before="0" w:after="0"/>
        <w:ind w:right="-34" w:firstLine="0"/>
        <w:jc w:val="both"/>
        <w:rPr>
          <w:i w:val="0"/>
          <w:szCs w:val="24"/>
        </w:rPr>
      </w:pPr>
      <w:r>
        <w:rPr>
          <w:i w:val="0"/>
          <w:szCs w:val="24"/>
        </w:rPr>
        <w:tab/>
      </w:r>
      <w:proofErr w:type="gramStart"/>
      <w:r w:rsidRPr="00496875">
        <w:rPr>
          <w:i w:val="0"/>
          <w:szCs w:val="24"/>
        </w:rPr>
        <w:t>Постановление Администрации района 05 июля 2018 года № 253-ПА «О внесении  изменения в Порядок предоставления субсидий предприятиям, осуществляющим деятельность в сфере сельского хозяйства, рыболовства, переработки сельскохозяйственного сырья и рыбы в пищевую продукцию, добычи и заготовки продукции традиционного хозяйствования коренных малочисленных народов Севера, утвержденный постановлением Администрации района от 26 мая 2017 года № 165-ПА</w:t>
      </w:r>
      <w:r>
        <w:rPr>
          <w:i w:val="0"/>
          <w:szCs w:val="24"/>
        </w:rPr>
        <w:t>»</w:t>
      </w:r>
      <w:r w:rsidRPr="00496875">
        <w:rPr>
          <w:i w:val="0"/>
          <w:szCs w:val="24"/>
        </w:rPr>
        <w:t xml:space="preserve"> (с изменениями от 25 сентября 2017 года № 278-ПА</w:t>
      </w:r>
      <w:r>
        <w:rPr>
          <w:i w:val="0"/>
          <w:szCs w:val="24"/>
        </w:rPr>
        <w:t xml:space="preserve">, </w:t>
      </w:r>
      <w:r w:rsidRPr="00496875">
        <w:rPr>
          <w:i w:val="0"/>
          <w:szCs w:val="24"/>
        </w:rPr>
        <w:t>22</w:t>
      </w:r>
      <w:proofErr w:type="gramEnd"/>
      <w:r w:rsidRPr="00496875">
        <w:rPr>
          <w:i w:val="0"/>
          <w:szCs w:val="24"/>
        </w:rPr>
        <w:t xml:space="preserve"> февраля 2018 года № 53-ПА</w:t>
      </w:r>
      <w:r>
        <w:rPr>
          <w:i w:val="0"/>
          <w:szCs w:val="24"/>
        </w:rPr>
        <w:t>)</w:t>
      </w:r>
      <w:r w:rsidRPr="00496875">
        <w:rPr>
          <w:i w:val="0"/>
          <w:szCs w:val="24"/>
        </w:rPr>
        <w:t>,</w:t>
      </w:r>
    </w:p>
    <w:p w:rsidR="00496875" w:rsidRDefault="00496875" w:rsidP="00496875">
      <w:pPr>
        <w:pStyle w:val="a5"/>
        <w:tabs>
          <w:tab w:val="left" w:pos="0"/>
        </w:tabs>
        <w:spacing w:before="0" w:after="0"/>
        <w:ind w:right="-34" w:firstLine="0"/>
        <w:jc w:val="both"/>
        <w:rPr>
          <w:i w:val="0"/>
          <w:szCs w:val="24"/>
        </w:rPr>
      </w:pPr>
      <w:r>
        <w:rPr>
          <w:i w:val="0"/>
          <w:szCs w:val="24"/>
        </w:rPr>
        <w:tab/>
      </w:r>
      <w:r w:rsidRPr="00496875">
        <w:rPr>
          <w:i w:val="0"/>
          <w:szCs w:val="24"/>
        </w:rPr>
        <w:t xml:space="preserve">Постановление Администрации района 22 февраля 2018 года № 53-ПА «О внесении  </w:t>
      </w:r>
      <w:proofErr w:type="gramStart"/>
      <w:r w:rsidRPr="00496875">
        <w:rPr>
          <w:i w:val="0"/>
          <w:szCs w:val="24"/>
        </w:rPr>
        <w:t>изменения в Порядок предоставления субсидий предприятиям, осуществляющим деятельность в сфере сельского хозяйства, рыболовства, переработки сельскохозяйственного сырья и рыбы в пищевую продукцию, добычи и заготовки продукции традиционного хозяйствования коренных малочисленных народов Севера, утвержденный постановлением Администрации района от 26 мая 2017 года № 165-ПА</w:t>
      </w:r>
      <w:r>
        <w:rPr>
          <w:i w:val="0"/>
          <w:szCs w:val="24"/>
        </w:rPr>
        <w:t>»</w:t>
      </w:r>
      <w:r w:rsidRPr="00496875">
        <w:rPr>
          <w:i w:val="0"/>
          <w:szCs w:val="24"/>
        </w:rPr>
        <w:t xml:space="preserve"> (с изменениями от 25 сентября 2017 года № 278-ПА</w:t>
      </w:r>
      <w:r>
        <w:rPr>
          <w:i w:val="0"/>
          <w:szCs w:val="24"/>
        </w:rPr>
        <w:t xml:space="preserve">, </w:t>
      </w:r>
      <w:r w:rsidRPr="00496875">
        <w:rPr>
          <w:i w:val="0"/>
          <w:szCs w:val="24"/>
        </w:rPr>
        <w:t>22 февраля 2018 года № 53-ПА</w:t>
      </w:r>
      <w:r>
        <w:rPr>
          <w:i w:val="0"/>
          <w:szCs w:val="24"/>
        </w:rPr>
        <w:t xml:space="preserve">, </w:t>
      </w:r>
      <w:r w:rsidRPr="00496875">
        <w:rPr>
          <w:i w:val="0"/>
          <w:szCs w:val="24"/>
        </w:rPr>
        <w:t xml:space="preserve">05 июля 2018 года № 253-ПА), </w:t>
      </w:r>
      <w:proofErr w:type="gramEnd"/>
    </w:p>
    <w:p w:rsidR="00496875" w:rsidRDefault="00496875" w:rsidP="00496875">
      <w:pPr>
        <w:pStyle w:val="a5"/>
        <w:tabs>
          <w:tab w:val="left" w:pos="0"/>
        </w:tabs>
        <w:spacing w:before="0" w:after="0"/>
        <w:ind w:right="-34" w:firstLine="0"/>
        <w:jc w:val="both"/>
        <w:rPr>
          <w:i w:val="0"/>
          <w:szCs w:val="24"/>
        </w:rPr>
      </w:pPr>
      <w:r>
        <w:rPr>
          <w:i w:val="0"/>
          <w:szCs w:val="24"/>
        </w:rPr>
        <w:tab/>
      </w:r>
      <w:proofErr w:type="gramStart"/>
      <w:r w:rsidRPr="00496875">
        <w:rPr>
          <w:i w:val="0"/>
          <w:szCs w:val="24"/>
        </w:rPr>
        <w:t>Постановление Администрации района 05 июля 2018 года № 253-ПА «О внесении  изменения в Порядок предоставления субсидий предприятиям, осуществляющим деятельность в сфере сельского хозяйства, рыболовства, переработки сельскохозяйственного сырья и рыбы в пищевую продукцию, добычи и заготовки продукции традиционного хозяйствования коренных малочисленных народов Севера, утвержденный постановлением Администрации района от 26 мая 2017 года № 165-ПА</w:t>
      </w:r>
      <w:r>
        <w:rPr>
          <w:i w:val="0"/>
          <w:szCs w:val="24"/>
        </w:rPr>
        <w:t>»</w:t>
      </w:r>
      <w:r w:rsidRPr="00496875">
        <w:rPr>
          <w:i w:val="0"/>
          <w:szCs w:val="24"/>
        </w:rPr>
        <w:t xml:space="preserve"> (с изменениями от 25 сентября 2017 года № 278-ПА</w:t>
      </w:r>
      <w:r>
        <w:rPr>
          <w:i w:val="0"/>
          <w:szCs w:val="24"/>
        </w:rPr>
        <w:t xml:space="preserve">, </w:t>
      </w:r>
      <w:r w:rsidRPr="00496875">
        <w:rPr>
          <w:i w:val="0"/>
          <w:szCs w:val="24"/>
        </w:rPr>
        <w:t>22</w:t>
      </w:r>
      <w:proofErr w:type="gramEnd"/>
      <w:r w:rsidRPr="00496875">
        <w:rPr>
          <w:i w:val="0"/>
          <w:szCs w:val="24"/>
        </w:rPr>
        <w:t xml:space="preserve"> февраля 2018 года № 53-ПА</w:t>
      </w:r>
      <w:r>
        <w:rPr>
          <w:i w:val="0"/>
          <w:szCs w:val="24"/>
        </w:rPr>
        <w:t>, 05 июля 2018 года № 253-ПА</w:t>
      </w:r>
      <w:r w:rsidRPr="00496875">
        <w:rPr>
          <w:i w:val="0"/>
          <w:szCs w:val="24"/>
        </w:rPr>
        <w:t>,22 февраля 2018 года № 53-ПА</w:t>
      </w:r>
      <w:r>
        <w:rPr>
          <w:i w:val="0"/>
          <w:szCs w:val="24"/>
        </w:rPr>
        <w:t>)</w:t>
      </w:r>
    </w:p>
    <w:p w:rsidR="0042044D" w:rsidRPr="00496875" w:rsidRDefault="00496875" w:rsidP="00496875">
      <w:pPr>
        <w:pStyle w:val="a5"/>
        <w:tabs>
          <w:tab w:val="left" w:pos="0"/>
        </w:tabs>
        <w:spacing w:before="0" w:after="0"/>
        <w:ind w:right="-34" w:firstLine="0"/>
        <w:jc w:val="both"/>
        <w:rPr>
          <w:rFonts w:eastAsiaTheme="minorHAnsi"/>
          <w:i w:val="0"/>
          <w:szCs w:val="24"/>
          <w:u w:val="single"/>
          <w:lang w:eastAsia="en-US"/>
        </w:rPr>
      </w:pPr>
      <w:r>
        <w:rPr>
          <w:i w:val="0"/>
          <w:szCs w:val="24"/>
        </w:rPr>
        <w:tab/>
      </w:r>
      <w:proofErr w:type="gramStart"/>
      <w:r w:rsidRPr="00496875">
        <w:rPr>
          <w:i w:val="0"/>
          <w:szCs w:val="24"/>
        </w:rPr>
        <w:t>Постановление Администрации района 2</w:t>
      </w:r>
      <w:r w:rsidR="00A83310">
        <w:rPr>
          <w:i w:val="0"/>
          <w:szCs w:val="24"/>
        </w:rPr>
        <w:t>5</w:t>
      </w:r>
      <w:r w:rsidRPr="00496875">
        <w:rPr>
          <w:i w:val="0"/>
          <w:szCs w:val="24"/>
        </w:rPr>
        <w:t xml:space="preserve"> февраля 2019 года № 47-ПА «О внесении  изменения в Порядок предоставления субсидий предприятиям, осуществляющим деятельность в сфере сельского хозяйства, рыболовства, переработки сельскохозяйственного сырья и рыбы в пищевую продукцию, добычи и заготовки продукции традиционного хозяйствования коренных малочисленных народов Севера, утвержденный постановлением Администрации района от 26 мая 2017 года № 165-ПА</w:t>
      </w:r>
      <w:r>
        <w:rPr>
          <w:i w:val="0"/>
          <w:szCs w:val="24"/>
        </w:rPr>
        <w:t>»</w:t>
      </w:r>
      <w:r w:rsidRPr="00496875">
        <w:rPr>
          <w:i w:val="0"/>
          <w:szCs w:val="24"/>
        </w:rPr>
        <w:t xml:space="preserve"> (с изменениями от 25 сентября 2017 года № 278-ПА</w:t>
      </w:r>
      <w:r>
        <w:rPr>
          <w:i w:val="0"/>
          <w:szCs w:val="24"/>
        </w:rPr>
        <w:t xml:space="preserve">, </w:t>
      </w:r>
      <w:r w:rsidRPr="00496875">
        <w:rPr>
          <w:i w:val="0"/>
          <w:szCs w:val="24"/>
        </w:rPr>
        <w:t>22</w:t>
      </w:r>
      <w:proofErr w:type="gramEnd"/>
      <w:r w:rsidRPr="00496875">
        <w:rPr>
          <w:i w:val="0"/>
          <w:szCs w:val="24"/>
        </w:rPr>
        <w:t xml:space="preserve"> февраля 2018 года № 53-ПА</w:t>
      </w:r>
      <w:r>
        <w:rPr>
          <w:i w:val="0"/>
          <w:szCs w:val="24"/>
        </w:rPr>
        <w:t>, 05 июля 2018 года № 253-ПА</w:t>
      </w:r>
      <w:r w:rsidRPr="00496875">
        <w:rPr>
          <w:i w:val="0"/>
          <w:szCs w:val="24"/>
        </w:rPr>
        <w:t>,22 февраля 2018 года № 53-ПА</w:t>
      </w:r>
      <w:r>
        <w:rPr>
          <w:i w:val="0"/>
          <w:szCs w:val="24"/>
        </w:rPr>
        <w:t xml:space="preserve">, </w:t>
      </w:r>
      <w:r w:rsidRPr="00496875">
        <w:rPr>
          <w:i w:val="0"/>
          <w:szCs w:val="24"/>
        </w:rPr>
        <w:t>05 июля 2018 года № 253-ПА</w:t>
      </w:r>
      <w:r>
        <w:rPr>
          <w:i w:val="0"/>
          <w:szCs w:val="24"/>
        </w:rPr>
        <w:t>)</w:t>
      </w:r>
      <w:r w:rsidR="00822B98" w:rsidRPr="00496875">
        <w:rPr>
          <w:rFonts w:eastAsia="Calibri"/>
          <w:i w:val="0"/>
          <w:color w:val="000000"/>
          <w:szCs w:val="24"/>
          <w:u w:val="single"/>
          <w:lang w:eastAsia="en-US"/>
        </w:rPr>
        <w:t>;</w:t>
      </w:r>
    </w:p>
    <w:p w:rsidR="0013385E" w:rsidRPr="00496875" w:rsidRDefault="0013385E" w:rsidP="00496875">
      <w:pPr>
        <w:autoSpaceDE w:val="0"/>
        <w:autoSpaceDN w:val="0"/>
        <w:adjustRightInd w:val="0"/>
        <w:ind w:firstLine="709"/>
        <w:jc w:val="both"/>
        <w:rPr>
          <w:rFonts w:eastAsiaTheme="minorHAnsi"/>
          <w:lang w:eastAsia="en-US"/>
        </w:rPr>
      </w:pPr>
    </w:p>
    <w:p w:rsidR="00EE2292"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sidRPr="000015AF">
        <w:rPr>
          <w:rFonts w:eastAsiaTheme="minorHAnsi"/>
          <w:lang w:eastAsia="en-US"/>
        </w:rPr>
        <w:lastRenderedPageBreak/>
        <w:t>С</w:t>
      </w:r>
      <w:r w:rsidR="0042044D" w:rsidRPr="000015AF">
        <w:rPr>
          <w:rFonts w:eastAsiaTheme="minorHAnsi"/>
          <w:lang w:eastAsia="en-US"/>
        </w:rPr>
        <w:t xml:space="preserve">ведения о результатах оценки регулирующего воздействия проекта нормативного правового акта, включая сводный отчет о результатах проведения оценки его регулирующего воздействия, заключение об оценке его регулирующего воздействия, свод предложений, поступивших по итогам проведения публичных консультаций (полные электронные адреса размещения указанных сводного отчета и заключения): </w:t>
      </w:r>
    </w:p>
    <w:p w:rsidR="0013385E" w:rsidRPr="00EE2292" w:rsidRDefault="00EE2292" w:rsidP="00EE2292">
      <w:pPr>
        <w:autoSpaceDE w:val="0"/>
        <w:autoSpaceDN w:val="0"/>
        <w:adjustRightInd w:val="0"/>
        <w:jc w:val="both"/>
        <w:rPr>
          <w:rFonts w:eastAsiaTheme="minorHAnsi"/>
          <w:u w:val="single"/>
          <w:lang w:eastAsia="en-US"/>
        </w:rPr>
      </w:pPr>
      <w:r>
        <w:tab/>
      </w:r>
      <w:r w:rsidRPr="00EE2292">
        <w:rPr>
          <w:u w:val="single"/>
        </w:rPr>
        <w:t xml:space="preserve">Место размещения: официальный сайт муниципального образования Пуровский район </w:t>
      </w:r>
      <w:hyperlink r:id="rId6" w:history="1">
        <w:r w:rsidRPr="00EE2292">
          <w:rPr>
            <w:rStyle w:val="a3"/>
          </w:rPr>
          <w:t>http://www.puradm.ru/</w:t>
        </w:r>
      </w:hyperlink>
      <w:r w:rsidRPr="00EE2292">
        <w:rPr>
          <w:u w:val="single"/>
        </w:rPr>
        <w:t>: раздел «Деятельность», подраздел «Экономика», подраздел «Оценка регулирующего воздействия»</w:t>
      </w:r>
      <w:r>
        <w:rPr>
          <w:u w:val="single"/>
        </w:rPr>
        <w:t>.</w:t>
      </w:r>
    </w:p>
    <w:p w:rsidR="0013385E" w:rsidRDefault="0013385E" w:rsidP="0042044D">
      <w:pPr>
        <w:autoSpaceDE w:val="0"/>
        <w:autoSpaceDN w:val="0"/>
        <w:adjustRightInd w:val="0"/>
        <w:ind w:firstLine="709"/>
        <w:jc w:val="both"/>
        <w:rPr>
          <w:rFonts w:eastAsiaTheme="minorHAnsi"/>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sidRPr="000015AF">
        <w:rPr>
          <w:rFonts w:eastAsiaTheme="minorHAnsi"/>
          <w:lang w:eastAsia="en-US"/>
        </w:rPr>
        <w:t>П</w:t>
      </w:r>
      <w:r w:rsidR="0042044D" w:rsidRPr="000015AF">
        <w:rPr>
          <w:rFonts w:eastAsiaTheme="minorHAnsi"/>
          <w:lang w:eastAsia="en-US"/>
        </w:rPr>
        <w:t>ериод действия нормативного правового акта и его от</w:t>
      </w:r>
      <w:r w:rsidR="0013385E" w:rsidRPr="000015AF">
        <w:rPr>
          <w:rFonts w:eastAsiaTheme="minorHAnsi"/>
          <w:lang w:eastAsia="en-US"/>
        </w:rPr>
        <w:t>дельных положений (при наличии):</w:t>
      </w:r>
    </w:p>
    <w:p w:rsidR="0013385E" w:rsidRDefault="001E5890" w:rsidP="0042044D">
      <w:pPr>
        <w:autoSpaceDE w:val="0"/>
        <w:autoSpaceDN w:val="0"/>
        <w:adjustRightInd w:val="0"/>
        <w:ind w:firstLine="709"/>
        <w:jc w:val="both"/>
        <w:rPr>
          <w:rFonts w:eastAsiaTheme="minorHAnsi"/>
          <w:u w:val="single"/>
          <w:lang w:eastAsia="en-US"/>
        </w:rPr>
      </w:pPr>
      <w:r>
        <w:rPr>
          <w:rFonts w:eastAsiaTheme="minorHAnsi"/>
          <w:u w:val="single"/>
          <w:lang w:eastAsia="en-US"/>
        </w:rPr>
        <w:t>Долгосрочный</w:t>
      </w:r>
      <w:r w:rsidR="0013385E">
        <w:rPr>
          <w:rFonts w:eastAsiaTheme="minorHAnsi"/>
          <w:u w:val="single"/>
          <w:lang w:eastAsia="en-US"/>
        </w:rPr>
        <w:t>;</w:t>
      </w:r>
    </w:p>
    <w:p w:rsidR="0013385E" w:rsidRPr="0013385E" w:rsidRDefault="0013385E" w:rsidP="0042044D">
      <w:pPr>
        <w:autoSpaceDE w:val="0"/>
        <w:autoSpaceDN w:val="0"/>
        <w:adjustRightInd w:val="0"/>
        <w:ind w:firstLine="709"/>
        <w:jc w:val="both"/>
        <w:rPr>
          <w:rFonts w:eastAsiaTheme="minorHAnsi"/>
          <w:u w:val="single"/>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0015AF">
        <w:rPr>
          <w:rFonts w:eastAsiaTheme="minorHAnsi"/>
          <w:lang w:eastAsia="en-US"/>
        </w:rPr>
        <w:t>сновные группы субъектов предпринимательской и иной экономической деятельности, иные заинтересованные лица, включая структурные подразделения Администрации Пуровского района,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органом-разработчиком при проведении оценки регулирующего воздействия прое</w:t>
      </w:r>
      <w:r w:rsidR="0013385E" w:rsidRPr="000015AF">
        <w:rPr>
          <w:rFonts w:eastAsiaTheme="minorHAnsi"/>
          <w:lang w:eastAsia="en-US"/>
        </w:rPr>
        <w:t>кта нормативного правового акта:</w:t>
      </w:r>
    </w:p>
    <w:p w:rsidR="00B31C26" w:rsidRPr="00EE2292" w:rsidRDefault="00EE2292" w:rsidP="00EE2292">
      <w:pPr>
        <w:tabs>
          <w:tab w:val="left" w:pos="0"/>
        </w:tabs>
        <w:jc w:val="both"/>
        <w:rPr>
          <w:rFonts w:eastAsiaTheme="minorHAnsi"/>
          <w:u w:val="single"/>
          <w:lang w:eastAsia="en-US"/>
        </w:rPr>
      </w:pPr>
      <w:r w:rsidRPr="00EE2292">
        <w:tab/>
      </w:r>
      <w:r>
        <w:rPr>
          <w:u w:val="single"/>
        </w:rPr>
        <w:t>Р</w:t>
      </w:r>
      <w:r w:rsidRPr="00EE2292">
        <w:rPr>
          <w:u w:val="single"/>
        </w:rPr>
        <w:t xml:space="preserve">ыбодобывающие предприятия (предприятия, занимающиеся промышленным выловом биологических ресурсов (рыбы) и осуществляющие их промышленную переработку и реализацию), </w:t>
      </w:r>
      <w:proofErr w:type="spellStart"/>
      <w:r w:rsidRPr="00EE2292">
        <w:rPr>
          <w:u w:val="single"/>
        </w:rPr>
        <w:t>рыбоперерабатывающие</w:t>
      </w:r>
      <w:proofErr w:type="spellEnd"/>
      <w:r w:rsidRPr="00EE2292">
        <w:rPr>
          <w:u w:val="single"/>
        </w:rPr>
        <w:t xml:space="preserve"> предприятия (предприятия, осуществляющие промышленную переработку продукции рыболовства в пищевую продукцию);  </w:t>
      </w:r>
      <w:proofErr w:type="gramStart"/>
      <w:r w:rsidRPr="00EE2292">
        <w:rPr>
          <w:u w:val="single"/>
        </w:rPr>
        <w:t>сельскохозяйственные предприятия (предприятия, осуществляющие производство сельскохозяйственной продукции, ее первичную и последующую переработку),  индивидуальные предприниматели (граждане, занимающиеся производственной деятельностью в области сельского хозяйства, создавшие крестьянские (фермерские) хозяйства)</w:t>
      </w:r>
      <w:r w:rsidR="00B31C26" w:rsidRPr="00EE2292">
        <w:rPr>
          <w:rFonts w:eastAsiaTheme="minorHAnsi"/>
          <w:u w:val="single"/>
          <w:lang w:eastAsia="en-US"/>
        </w:rPr>
        <w:t xml:space="preserve">, Администрация Пуровского района, </w:t>
      </w:r>
      <w:r w:rsidR="00496875" w:rsidRPr="00EE2292">
        <w:rPr>
          <w:rFonts w:eastAsiaTheme="minorHAnsi"/>
          <w:u w:val="single"/>
          <w:lang w:eastAsia="en-US"/>
        </w:rPr>
        <w:t>Управление природно-ресурсного регулирования</w:t>
      </w:r>
      <w:r w:rsidR="00B31C26" w:rsidRPr="00EE2292">
        <w:rPr>
          <w:rFonts w:eastAsiaTheme="minorHAnsi"/>
          <w:u w:val="single"/>
          <w:lang w:eastAsia="en-US"/>
        </w:rPr>
        <w:t xml:space="preserve"> А</w:t>
      </w:r>
      <w:r w:rsidR="00496875" w:rsidRPr="00EE2292">
        <w:rPr>
          <w:rFonts w:eastAsiaTheme="minorHAnsi"/>
          <w:u w:val="single"/>
          <w:lang w:eastAsia="en-US"/>
        </w:rPr>
        <w:t>дминистрации Пуровского района; МКУ «Управление по развитию агропромышленного комплекса Пуровского района»;</w:t>
      </w:r>
      <w:proofErr w:type="gramEnd"/>
    </w:p>
    <w:p w:rsidR="000015AF" w:rsidRDefault="000015AF" w:rsidP="0042044D">
      <w:pPr>
        <w:autoSpaceDE w:val="0"/>
        <w:autoSpaceDN w:val="0"/>
        <w:adjustRightInd w:val="0"/>
        <w:ind w:firstLine="709"/>
        <w:jc w:val="both"/>
        <w:rPr>
          <w:rFonts w:eastAsiaTheme="minorHAnsi"/>
          <w:lang w:eastAsia="en-US"/>
        </w:rPr>
      </w:pPr>
    </w:p>
    <w:p w:rsidR="0042044D" w:rsidRPr="00EE2292"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sidRPr="00EE2292">
        <w:rPr>
          <w:rFonts w:eastAsiaTheme="minorHAnsi"/>
          <w:lang w:eastAsia="en-US"/>
        </w:rPr>
        <w:t>И</w:t>
      </w:r>
      <w:r w:rsidR="0042044D" w:rsidRPr="00EE2292">
        <w:rPr>
          <w:rFonts w:eastAsiaTheme="minorHAnsi"/>
          <w:lang w:eastAsia="en-US"/>
        </w:rPr>
        <w:t xml:space="preserve">зменение бюджетных расходов и доходов от реализации предусмотренных нормативным правовым актом функций, полномочий, обязанностей и прав структурных подразделений </w:t>
      </w:r>
      <w:r w:rsidR="0013385E" w:rsidRPr="00EE2292">
        <w:rPr>
          <w:rFonts w:eastAsiaTheme="minorHAnsi"/>
          <w:lang w:eastAsia="en-US"/>
        </w:rPr>
        <w:t>Администрации Пуровского района:</w:t>
      </w:r>
    </w:p>
    <w:p w:rsidR="0013385E" w:rsidRDefault="00EE2292" w:rsidP="0042044D">
      <w:pPr>
        <w:autoSpaceDE w:val="0"/>
        <w:autoSpaceDN w:val="0"/>
        <w:adjustRightInd w:val="0"/>
        <w:ind w:firstLine="709"/>
        <w:jc w:val="both"/>
        <w:rPr>
          <w:rFonts w:eastAsiaTheme="minorHAnsi"/>
          <w:lang w:eastAsia="en-US"/>
        </w:rPr>
      </w:pPr>
      <w:r>
        <w:rPr>
          <w:rFonts w:eastAsiaTheme="minorHAnsi"/>
          <w:u w:val="single"/>
          <w:lang w:eastAsia="en-US"/>
        </w:rPr>
        <w:t>Не выявлено</w:t>
      </w:r>
      <w:r w:rsidR="00AD7035" w:rsidRPr="00EE2292">
        <w:rPr>
          <w:rFonts w:eastAsiaTheme="minorHAnsi"/>
          <w:u w:val="single"/>
          <w:lang w:eastAsia="en-US"/>
        </w:rPr>
        <w:t>;</w:t>
      </w:r>
    </w:p>
    <w:p w:rsidR="0013385E" w:rsidRDefault="0013385E" w:rsidP="0042044D">
      <w:pPr>
        <w:autoSpaceDE w:val="0"/>
        <w:autoSpaceDN w:val="0"/>
        <w:adjustRightInd w:val="0"/>
        <w:ind w:firstLine="709"/>
        <w:jc w:val="both"/>
        <w:rPr>
          <w:rFonts w:eastAsiaTheme="minorHAnsi"/>
          <w:lang w:eastAsia="en-US"/>
        </w:rPr>
      </w:pPr>
    </w:p>
    <w:p w:rsidR="00AD7035"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0015AF">
        <w:rPr>
          <w:rFonts w:eastAsiaTheme="minorHAnsi"/>
          <w:lang w:eastAsia="en-US"/>
        </w:rPr>
        <w:t>ценка 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r w:rsidR="00AD7035" w:rsidRPr="000015AF">
        <w:rPr>
          <w:rFonts w:eastAsiaTheme="minorHAnsi"/>
          <w:lang w:eastAsia="en-US"/>
        </w:rPr>
        <w:t>:</w:t>
      </w:r>
    </w:p>
    <w:p w:rsidR="0042044D" w:rsidRDefault="00EE2292" w:rsidP="0042044D">
      <w:pPr>
        <w:autoSpaceDE w:val="0"/>
        <w:autoSpaceDN w:val="0"/>
        <w:adjustRightInd w:val="0"/>
        <w:ind w:firstLine="709"/>
        <w:jc w:val="both"/>
        <w:rPr>
          <w:rFonts w:eastAsiaTheme="minorHAnsi"/>
          <w:u w:val="single"/>
          <w:lang w:eastAsia="en-US"/>
        </w:rPr>
      </w:pPr>
      <w:r>
        <w:rPr>
          <w:rFonts w:eastAsiaTheme="minorHAnsi"/>
          <w:u w:val="single"/>
          <w:lang w:eastAsia="en-US"/>
        </w:rPr>
        <w:t>Не выявлено</w:t>
      </w:r>
      <w:r w:rsidR="0042044D" w:rsidRPr="00AD7035">
        <w:rPr>
          <w:rFonts w:eastAsiaTheme="minorHAnsi"/>
          <w:u w:val="single"/>
          <w:lang w:eastAsia="en-US"/>
        </w:rPr>
        <w:t>;</w:t>
      </w:r>
    </w:p>
    <w:p w:rsidR="00AD7035" w:rsidRPr="00AD7035" w:rsidRDefault="00AD7035" w:rsidP="0042044D">
      <w:pPr>
        <w:autoSpaceDE w:val="0"/>
        <w:autoSpaceDN w:val="0"/>
        <w:adjustRightInd w:val="0"/>
        <w:ind w:firstLine="709"/>
        <w:jc w:val="both"/>
        <w:rPr>
          <w:rFonts w:eastAsiaTheme="minorHAnsi"/>
          <w:u w:val="single"/>
          <w:lang w:eastAsia="en-US"/>
        </w:rPr>
      </w:pPr>
    </w:p>
    <w:p w:rsidR="0042044D" w:rsidRPr="000015AF" w:rsidRDefault="000015AF" w:rsidP="00496875">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0015AF">
        <w:rPr>
          <w:rFonts w:eastAsiaTheme="minorHAnsi"/>
          <w:lang w:eastAsia="en-US"/>
        </w:rPr>
        <w:t>ценка фактических положительных и отрицательных последств</w:t>
      </w:r>
      <w:r w:rsidR="00AD7035" w:rsidRPr="000015AF">
        <w:rPr>
          <w:rFonts w:eastAsiaTheme="minorHAnsi"/>
          <w:lang w:eastAsia="en-US"/>
        </w:rPr>
        <w:t>ий установленного регулирования:</w:t>
      </w:r>
    </w:p>
    <w:p w:rsidR="001E5890" w:rsidRPr="001E5890" w:rsidRDefault="001E5890" w:rsidP="00496875">
      <w:pPr>
        <w:tabs>
          <w:tab w:val="left" w:pos="459"/>
        </w:tabs>
        <w:autoSpaceDE w:val="0"/>
        <w:autoSpaceDN w:val="0"/>
        <w:spacing w:after="200"/>
        <w:ind w:firstLine="709"/>
        <w:contextualSpacing/>
        <w:jc w:val="both"/>
        <w:rPr>
          <w:rFonts w:eastAsia="Calibri"/>
          <w:lang w:eastAsia="en-US"/>
        </w:rPr>
      </w:pPr>
      <w:r>
        <w:rPr>
          <w:rFonts w:eastAsia="Calibri"/>
          <w:lang w:eastAsia="en-US"/>
        </w:rPr>
        <w:t xml:space="preserve">а) </w:t>
      </w:r>
      <w:r w:rsidR="00496875">
        <w:t>распределение</w:t>
      </w:r>
      <w:r w:rsidR="00496875" w:rsidRPr="004633C2">
        <w:t xml:space="preserve"> бюджетны</w:t>
      </w:r>
      <w:r w:rsidR="00496875">
        <w:t>х</w:t>
      </w:r>
      <w:r w:rsidR="00496875" w:rsidRPr="004633C2">
        <w:t xml:space="preserve"> средств на безвозмездной и безвозвратной основе для финансового обеспечения и (или) возмещения затрат, связанных с осуществлением деятельности в сфере сельского хозяйства, рыболовства, переработки сельскохозяйственного сырья и рыбы в пищевую продукцию, добычи и заготовки продукции традиционн</w:t>
      </w:r>
      <w:r w:rsidR="00496875">
        <w:t>ой</w:t>
      </w:r>
      <w:r w:rsidR="00496875" w:rsidRPr="004633C2">
        <w:t xml:space="preserve"> хозяйств</w:t>
      </w:r>
      <w:r w:rsidR="00496875">
        <w:t>енной деятельности</w:t>
      </w:r>
      <w:r w:rsidR="00496875" w:rsidRPr="004633C2">
        <w:t xml:space="preserve"> коренн</w:t>
      </w:r>
      <w:r w:rsidR="00496875">
        <w:t>ых малочисленных народов Севера</w:t>
      </w:r>
      <w:r>
        <w:rPr>
          <w:rFonts w:eastAsia="Calibri"/>
          <w:lang w:eastAsia="en-US"/>
        </w:rPr>
        <w:t>;</w:t>
      </w:r>
    </w:p>
    <w:p w:rsidR="001E5890" w:rsidRPr="001E5890" w:rsidRDefault="001E5890" w:rsidP="00496875">
      <w:pPr>
        <w:tabs>
          <w:tab w:val="left" w:pos="459"/>
        </w:tabs>
        <w:spacing w:after="200"/>
        <w:ind w:firstLine="709"/>
        <w:contextualSpacing/>
        <w:jc w:val="both"/>
        <w:rPr>
          <w:rFonts w:eastAsia="Calibri"/>
          <w:lang w:eastAsia="en-US"/>
        </w:rPr>
      </w:pPr>
      <w:r>
        <w:rPr>
          <w:rFonts w:eastAsia="Calibri"/>
          <w:lang w:eastAsia="en-US"/>
        </w:rPr>
        <w:t xml:space="preserve">б) </w:t>
      </w:r>
      <w:r w:rsidR="00496875">
        <w:rPr>
          <w:color w:val="000000" w:themeColor="text1"/>
        </w:rPr>
        <w:t>принятие</w:t>
      </w:r>
      <w:r w:rsidR="00496875" w:rsidRPr="00FE54CE">
        <w:rPr>
          <w:color w:val="000000" w:themeColor="text1"/>
        </w:rPr>
        <w:t xml:space="preserve"> решени</w:t>
      </w:r>
      <w:r w:rsidR="00496875">
        <w:rPr>
          <w:color w:val="000000" w:themeColor="text1"/>
        </w:rPr>
        <w:t>я</w:t>
      </w:r>
      <w:r w:rsidR="00496875" w:rsidRPr="00FE54CE">
        <w:rPr>
          <w:color w:val="000000" w:themeColor="text1"/>
        </w:rPr>
        <w:t xml:space="preserve"> о включении (об отказе во включении) получателей субсидий в Перечень получателей субсидий, размеров субсидий по направлениям</w:t>
      </w:r>
      <w:r w:rsidRPr="001E5890">
        <w:rPr>
          <w:rFonts w:eastAsia="Calibri"/>
          <w:lang w:eastAsia="en-US"/>
        </w:rPr>
        <w:t>;</w:t>
      </w:r>
    </w:p>
    <w:p w:rsidR="001E5890" w:rsidRPr="001E5890" w:rsidRDefault="001E5890" w:rsidP="00496875">
      <w:pPr>
        <w:tabs>
          <w:tab w:val="left" w:pos="459"/>
        </w:tabs>
        <w:spacing w:after="200"/>
        <w:ind w:firstLine="709"/>
        <w:contextualSpacing/>
        <w:jc w:val="both"/>
        <w:rPr>
          <w:rFonts w:eastAsia="Calibri"/>
          <w:lang w:eastAsia="en-US"/>
        </w:rPr>
      </w:pPr>
      <w:r>
        <w:rPr>
          <w:rFonts w:eastAsia="Calibri"/>
          <w:lang w:eastAsia="en-US"/>
        </w:rPr>
        <w:t xml:space="preserve">в) </w:t>
      </w:r>
      <w:r w:rsidR="00496875" w:rsidRPr="004633C2">
        <w:t xml:space="preserve">поддержка и дальнейшее развитие сельскохозяйственных производств и видов традиционной хозяйственной деятельности коренных малочисленных народов Севера, обеспечение </w:t>
      </w:r>
      <w:proofErr w:type="spellStart"/>
      <w:r w:rsidR="00496875" w:rsidRPr="004633C2">
        <w:t>трудозанятости</w:t>
      </w:r>
      <w:proofErr w:type="spellEnd"/>
      <w:r w:rsidR="00496875" w:rsidRPr="004633C2">
        <w:t xml:space="preserve"> лиц из числа коренных малочисленных народов Севера</w:t>
      </w:r>
      <w:r w:rsidRPr="001E5890">
        <w:rPr>
          <w:rFonts w:eastAsia="Calibri"/>
          <w:lang w:eastAsia="en-US"/>
        </w:rPr>
        <w:t>;</w:t>
      </w:r>
    </w:p>
    <w:p w:rsidR="001E5890" w:rsidRPr="00EE2292" w:rsidRDefault="006040C6" w:rsidP="00496875">
      <w:pPr>
        <w:autoSpaceDE w:val="0"/>
        <w:autoSpaceDN w:val="0"/>
        <w:adjustRightInd w:val="0"/>
        <w:ind w:left="709"/>
        <w:jc w:val="both"/>
        <w:rPr>
          <w:rFonts w:eastAsia="Calibri"/>
          <w:u w:val="single"/>
          <w:lang w:eastAsia="en-US"/>
        </w:rPr>
      </w:pPr>
      <w:r w:rsidRPr="00EE2292">
        <w:rPr>
          <w:rFonts w:eastAsia="Calibri"/>
          <w:u w:val="single"/>
          <w:lang w:eastAsia="en-US"/>
        </w:rPr>
        <w:t>О</w:t>
      </w:r>
      <w:r w:rsidR="001E5890" w:rsidRPr="00EE2292">
        <w:rPr>
          <w:rFonts w:eastAsia="Calibri"/>
          <w:u w:val="single"/>
          <w:lang w:eastAsia="en-US"/>
        </w:rPr>
        <w:t>трицательные последствия отсутствуют.</w:t>
      </w:r>
    </w:p>
    <w:p w:rsidR="00AD7035" w:rsidRDefault="00AD7035" w:rsidP="00496875">
      <w:pPr>
        <w:autoSpaceDE w:val="0"/>
        <w:autoSpaceDN w:val="0"/>
        <w:adjustRightInd w:val="0"/>
        <w:ind w:left="709"/>
        <w:jc w:val="both"/>
        <w:rPr>
          <w:rFonts w:eastAsiaTheme="minorHAnsi"/>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С</w:t>
      </w:r>
      <w:r w:rsidR="0042044D" w:rsidRPr="000015AF">
        <w:rPr>
          <w:rFonts w:eastAsiaTheme="minorHAnsi"/>
          <w:lang w:eastAsia="en-US"/>
        </w:rPr>
        <w:t xml:space="preserve">ведения о реализации </w:t>
      </w:r>
      <w:proofErr w:type="gramStart"/>
      <w:r w:rsidR="0042044D" w:rsidRPr="000015AF">
        <w:rPr>
          <w:rFonts w:eastAsiaTheme="minorHAnsi"/>
          <w:lang w:eastAsia="en-US"/>
        </w:rPr>
        <w:t>методов контроля эффективности достижения цели</w:t>
      </w:r>
      <w:proofErr w:type="gramEnd"/>
      <w:r w:rsidR="0042044D" w:rsidRPr="000015AF">
        <w:rPr>
          <w:rFonts w:eastAsiaTheme="minorHAnsi"/>
          <w:lang w:eastAsia="en-US"/>
        </w:rPr>
        <w:t xml:space="preserve">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w:t>
      </w:r>
      <w:r w:rsidR="00496875">
        <w:rPr>
          <w:rFonts w:eastAsiaTheme="minorHAnsi"/>
          <w:lang w:eastAsia="en-US"/>
        </w:rPr>
        <w:t xml:space="preserve"> </w:t>
      </w:r>
      <w:r w:rsidR="00496875">
        <w:t>бюджета Пуровского района</w:t>
      </w:r>
      <w:r w:rsidR="001E5890" w:rsidRPr="000015AF">
        <w:rPr>
          <w:rFonts w:eastAsiaTheme="minorHAnsi"/>
          <w:lang w:eastAsia="en-US"/>
        </w:rPr>
        <w:t>:</w:t>
      </w:r>
    </w:p>
    <w:p w:rsidR="00496875" w:rsidRPr="00EE2292" w:rsidRDefault="00EE2292" w:rsidP="00496875">
      <w:pPr>
        <w:ind w:firstLine="708"/>
        <w:jc w:val="both"/>
        <w:rPr>
          <w:u w:val="single"/>
        </w:rPr>
      </w:pPr>
      <w:r w:rsidRPr="00EE2292">
        <w:rPr>
          <w:u w:val="single"/>
        </w:rPr>
        <w:t xml:space="preserve">Контроль эффективности достижения цели регулирования не осуществлялся, методы </w:t>
      </w:r>
      <w:proofErr w:type="gramStart"/>
      <w:r w:rsidRPr="00EE2292">
        <w:rPr>
          <w:u w:val="single"/>
        </w:rPr>
        <w:t>контроля эффективности достижения цели регулирования</w:t>
      </w:r>
      <w:proofErr w:type="gramEnd"/>
      <w:r w:rsidRPr="00EE2292">
        <w:rPr>
          <w:u w:val="single"/>
        </w:rPr>
        <w:t xml:space="preserve"> Порядком предоставления субсидий предприятиям, осуществляющим деятельность в сфере сельского хозяйства, рыболовства, переработки сельскохозяйственного сырья и рыбы в пищевую продукцию, добычи и заготовки продукции традиционного хозяйствования коренных малочисленных народов Севера не устанавливались.</w:t>
      </w:r>
    </w:p>
    <w:p w:rsidR="001E5890" w:rsidRDefault="001E5890" w:rsidP="0042044D">
      <w:pPr>
        <w:autoSpaceDE w:val="0"/>
        <w:autoSpaceDN w:val="0"/>
        <w:adjustRightInd w:val="0"/>
        <w:ind w:firstLine="709"/>
        <w:jc w:val="both"/>
        <w:rPr>
          <w:rFonts w:eastAsiaTheme="minorHAnsi"/>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0015AF">
        <w:rPr>
          <w:rFonts w:eastAsiaTheme="minorHAnsi"/>
          <w:lang w:eastAsia="en-US"/>
        </w:rPr>
        <w:t>ценка эффективности достижения</w:t>
      </w:r>
      <w:r w:rsidR="001E5890" w:rsidRPr="000015AF">
        <w:rPr>
          <w:rFonts w:eastAsiaTheme="minorHAnsi"/>
          <w:lang w:eastAsia="en-US"/>
        </w:rPr>
        <w:t xml:space="preserve"> заявленных целей регулирования:</w:t>
      </w:r>
    </w:p>
    <w:p w:rsidR="001D4591" w:rsidRPr="001D4591" w:rsidRDefault="006040C6" w:rsidP="0042044D">
      <w:pPr>
        <w:autoSpaceDE w:val="0"/>
        <w:autoSpaceDN w:val="0"/>
        <w:adjustRightInd w:val="0"/>
        <w:ind w:firstLine="709"/>
        <w:jc w:val="both"/>
        <w:rPr>
          <w:u w:val="single"/>
        </w:rPr>
      </w:pPr>
      <w:r w:rsidRPr="001D4591">
        <w:rPr>
          <w:u w:val="single"/>
        </w:rPr>
        <w:t>Отсутствие положений, вводящи</w:t>
      </w:r>
      <w:r w:rsidR="00496875">
        <w:rPr>
          <w:u w:val="single"/>
        </w:rPr>
        <w:t>х</w:t>
      </w:r>
      <w:r w:rsidRPr="001D4591">
        <w:rPr>
          <w:u w:val="single"/>
        </w:rPr>
        <w:t xml:space="preserve"> возникновение преимуществ, приводящих к ухудшению </w:t>
      </w:r>
      <w:proofErr w:type="gramStart"/>
      <w:r w:rsidRPr="001D4591">
        <w:rPr>
          <w:u w:val="single"/>
        </w:rPr>
        <w:t>конкуренции субъектов</w:t>
      </w:r>
      <w:proofErr w:type="gramEnd"/>
      <w:r w:rsidRPr="001D4591">
        <w:rPr>
          <w:u w:val="single"/>
        </w:rPr>
        <w:t xml:space="preserve"> предпринимательской деятельности или способствующих их введению, а также положения, приводящие к </w:t>
      </w:r>
      <w:r w:rsidR="001D4591" w:rsidRPr="001D4591">
        <w:rPr>
          <w:u w:val="single"/>
        </w:rPr>
        <w:t xml:space="preserve">возникновению </w:t>
      </w:r>
      <w:r w:rsidRPr="001D4591">
        <w:rPr>
          <w:u w:val="single"/>
        </w:rPr>
        <w:t>необоснованн</w:t>
      </w:r>
      <w:r w:rsidR="001D4591" w:rsidRPr="001D4591">
        <w:rPr>
          <w:u w:val="single"/>
        </w:rPr>
        <w:t>ых расходов субъектов предпринимательской деятельности, а также бюджета района.</w:t>
      </w:r>
    </w:p>
    <w:p w:rsidR="00822B98" w:rsidRPr="00822B98" w:rsidRDefault="00822B98" w:rsidP="0042044D">
      <w:pPr>
        <w:autoSpaceDE w:val="0"/>
        <w:autoSpaceDN w:val="0"/>
        <w:adjustRightInd w:val="0"/>
        <w:ind w:firstLine="709"/>
        <w:jc w:val="both"/>
        <w:rPr>
          <w:rFonts w:eastAsiaTheme="minorHAnsi"/>
          <w:u w:val="single"/>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С</w:t>
      </w:r>
      <w:r w:rsidR="0042044D" w:rsidRPr="000015AF">
        <w:rPr>
          <w:rFonts w:eastAsiaTheme="minorHAnsi"/>
          <w:lang w:eastAsia="en-US"/>
        </w:rPr>
        <w:t>равнительный анализ установленных в сводном отчете о результатах проведения оценки регулирующего воздействия нормативного правового акта индикативных показателей достижения целей и их фак</w:t>
      </w:r>
      <w:r w:rsidR="00822B98" w:rsidRPr="000015AF">
        <w:rPr>
          <w:rFonts w:eastAsiaTheme="minorHAnsi"/>
          <w:lang w:eastAsia="en-US"/>
        </w:rPr>
        <w:t>тических значений (при наличии):</w:t>
      </w:r>
    </w:p>
    <w:p w:rsidR="00822B98" w:rsidRDefault="00EE2292" w:rsidP="0042044D">
      <w:pPr>
        <w:autoSpaceDE w:val="0"/>
        <w:autoSpaceDN w:val="0"/>
        <w:adjustRightInd w:val="0"/>
        <w:ind w:firstLine="709"/>
        <w:jc w:val="both"/>
        <w:rPr>
          <w:rFonts w:eastAsiaTheme="minorHAnsi"/>
          <w:u w:val="single"/>
          <w:lang w:eastAsia="en-US"/>
        </w:rPr>
      </w:pPr>
      <w:r>
        <w:rPr>
          <w:rFonts w:eastAsiaTheme="minorHAnsi"/>
          <w:u w:val="single"/>
          <w:lang w:eastAsia="en-US"/>
        </w:rPr>
        <w:t>В сводном отчете о результатах проведения оценки регулирующего воздействия индикативные показатели достижения целей   и их фактических значений</w:t>
      </w:r>
      <w:proofErr w:type="gramStart"/>
      <w:r>
        <w:rPr>
          <w:rFonts w:eastAsiaTheme="minorHAnsi"/>
          <w:u w:val="single"/>
          <w:lang w:eastAsia="en-US"/>
        </w:rPr>
        <w:t xml:space="preserve"> </w:t>
      </w:r>
      <w:r w:rsidR="00822B98" w:rsidRPr="00822B98">
        <w:rPr>
          <w:rFonts w:eastAsiaTheme="minorHAnsi"/>
          <w:u w:val="single"/>
          <w:lang w:eastAsia="en-US"/>
        </w:rPr>
        <w:t>О</w:t>
      </w:r>
      <w:proofErr w:type="gramEnd"/>
      <w:r w:rsidR="00822B98" w:rsidRPr="00822B98">
        <w:rPr>
          <w:rFonts w:eastAsiaTheme="minorHAnsi"/>
          <w:u w:val="single"/>
          <w:lang w:eastAsia="en-US"/>
        </w:rPr>
        <w:t xml:space="preserve">тсутствует; </w:t>
      </w:r>
    </w:p>
    <w:p w:rsidR="000015AF" w:rsidRPr="00822B98" w:rsidRDefault="000015AF" w:rsidP="0042044D">
      <w:pPr>
        <w:autoSpaceDE w:val="0"/>
        <w:autoSpaceDN w:val="0"/>
        <w:adjustRightInd w:val="0"/>
        <w:ind w:firstLine="709"/>
        <w:jc w:val="both"/>
        <w:rPr>
          <w:rFonts w:eastAsiaTheme="minorHAnsi"/>
          <w:u w:val="single"/>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С</w:t>
      </w:r>
      <w:r w:rsidR="0042044D" w:rsidRPr="000015AF">
        <w:rPr>
          <w:rFonts w:eastAsiaTheme="minorHAnsi"/>
          <w:lang w:eastAsia="en-US"/>
        </w:rPr>
        <w:t>ведения о привлечении к ответственности за нарушение установленных нормативным правовым актом требований, в случае если нормативным правовым актом ус</w:t>
      </w:r>
      <w:r w:rsidR="00822B98" w:rsidRPr="000015AF">
        <w:rPr>
          <w:rFonts w:eastAsiaTheme="minorHAnsi"/>
          <w:lang w:eastAsia="en-US"/>
        </w:rPr>
        <w:t>тановлена такая ответственность:</w:t>
      </w:r>
    </w:p>
    <w:p w:rsidR="00496875" w:rsidRPr="00496875" w:rsidRDefault="00496875" w:rsidP="00496875">
      <w:pPr>
        <w:tabs>
          <w:tab w:val="left" w:pos="0"/>
          <w:tab w:val="left" w:pos="284"/>
        </w:tabs>
        <w:jc w:val="both"/>
        <w:rPr>
          <w:u w:val="single"/>
        </w:rPr>
      </w:pPr>
      <w:r>
        <w:rPr>
          <w:rFonts w:eastAsiaTheme="minorHAnsi"/>
          <w:u w:val="single"/>
          <w:lang w:eastAsia="en-US"/>
        </w:rPr>
        <w:tab/>
      </w:r>
      <w:proofErr w:type="gramStart"/>
      <w:r w:rsidR="008F3F8E" w:rsidRPr="00496875">
        <w:rPr>
          <w:rFonts w:eastAsiaTheme="minorHAnsi"/>
          <w:u w:val="single"/>
          <w:lang w:eastAsia="en-US"/>
        </w:rPr>
        <w:t xml:space="preserve">Согласно разделу </w:t>
      </w:r>
      <w:r w:rsidRPr="00496875">
        <w:rPr>
          <w:rFonts w:eastAsiaTheme="minorHAnsi"/>
          <w:u w:val="single"/>
          <w:lang w:eastAsia="en-US"/>
        </w:rPr>
        <w:t>4</w:t>
      </w:r>
      <w:r w:rsidR="008F3F8E" w:rsidRPr="00496875">
        <w:rPr>
          <w:rFonts w:eastAsiaTheme="minorHAnsi"/>
          <w:u w:val="single"/>
          <w:lang w:eastAsia="en-US"/>
        </w:rPr>
        <w:t xml:space="preserve"> </w:t>
      </w:r>
      <w:r w:rsidRPr="00496875">
        <w:rPr>
          <w:u w:val="single"/>
        </w:rPr>
        <w:t xml:space="preserve">Порядка предоставления субсидий предприятиям, осуществляющим деятельность в сфере сельского хозяйства, рыболовства, переработки сельскохозяйственного сырья и рыбы в пищевую продукцию, добычи и заготовки продукции традиционного хозяйствования коренных малочисленных народов Севера, устанавливаются </w:t>
      </w:r>
      <w:r>
        <w:rPr>
          <w:spacing w:val="2"/>
          <w:u w:val="single"/>
          <w:shd w:val="clear" w:color="auto" w:fill="FFFFFF"/>
        </w:rPr>
        <w:t>т</w:t>
      </w:r>
      <w:r w:rsidRPr="00496875">
        <w:rPr>
          <w:spacing w:val="2"/>
          <w:u w:val="single"/>
          <w:shd w:val="clear" w:color="auto" w:fill="FFFFFF"/>
        </w:rPr>
        <w:t>ребования об осуществлении контроля соблюдения условий, целей и порядка предоставления субсидий получателям субсидий и ответственности за их нарушение</w:t>
      </w:r>
      <w:r>
        <w:rPr>
          <w:spacing w:val="2"/>
          <w:u w:val="single"/>
          <w:shd w:val="clear" w:color="auto" w:fill="FFFFFF"/>
        </w:rPr>
        <w:t>:</w:t>
      </w:r>
      <w:proofErr w:type="gramEnd"/>
    </w:p>
    <w:p w:rsidR="00496875" w:rsidRPr="00400EBD" w:rsidRDefault="00496875" w:rsidP="00496875">
      <w:pPr>
        <w:tabs>
          <w:tab w:val="left" w:pos="0"/>
        </w:tabs>
        <w:ind w:firstLine="709"/>
        <w:jc w:val="both"/>
      </w:pPr>
    </w:p>
    <w:p w:rsidR="00496875" w:rsidRPr="00400EBD" w:rsidRDefault="00496875" w:rsidP="00496875">
      <w:pPr>
        <w:tabs>
          <w:tab w:val="left" w:pos="0"/>
        </w:tabs>
        <w:ind w:firstLine="709"/>
        <w:jc w:val="both"/>
      </w:pPr>
      <w:r>
        <w:t>«</w:t>
      </w:r>
      <w:r w:rsidRPr="00400EBD">
        <w:t>4.1. Полученные получателями субсидий субсидии используются строго по целевому назначению. Получатели субсидий несут ответственность за целевое использование сре</w:t>
      </w:r>
      <w:proofErr w:type="gramStart"/>
      <w:r w:rsidRPr="00400EBD">
        <w:t>дств в с</w:t>
      </w:r>
      <w:proofErr w:type="gramEnd"/>
      <w:r w:rsidRPr="00400EBD">
        <w:t>оответствии с действующим законодательством Российской Федерации.</w:t>
      </w:r>
    </w:p>
    <w:p w:rsidR="00496875" w:rsidRPr="00400EBD" w:rsidRDefault="00496875" w:rsidP="00496875">
      <w:pPr>
        <w:tabs>
          <w:tab w:val="left" w:pos="0"/>
        </w:tabs>
        <w:ind w:firstLine="709"/>
        <w:jc w:val="both"/>
      </w:pPr>
      <w:r w:rsidRPr="00400EBD">
        <w:t>4.2. Получатели субсидий обязаны вести раздельный учет доходов и расходов в соответствии с действующим законодательством.</w:t>
      </w:r>
    </w:p>
    <w:p w:rsidR="00496875" w:rsidRPr="00400EBD" w:rsidRDefault="00496875" w:rsidP="00496875">
      <w:pPr>
        <w:tabs>
          <w:tab w:val="left" w:pos="0"/>
        </w:tabs>
        <w:ind w:firstLine="709"/>
        <w:jc w:val="both"/>
      </w:pPr>
      <w:r w:rsidRPr="00400EBD">
        <w:t xml:space="preserve">4.3. В случае образования не использованного в отчетном финансовом году остатка субсидии </w:t>
      </w:r>
      <w:r>
        <w:t>на финансовое обеспечение затрат</w:t>
      </w:r>
      <w:r w:rsidRPr="00400EBD">
        <w:t xml:space="preserve"> получатель субсидий обязан осуществить возврат субсидий (остатков субсидий) в бюджет Пуровского района в порядке и срок</w:t>
      </w:r>
      <w:r>
        <w:t>и</w:t>
      </w:r>
      <w:r w:rsidRPr="00400EBD">
        <w:t>, установленны</w:t>
      </w:r>
      <w:r>
        <w:t>е</w:t>
      </w:r>
      <w:r w:rsidRPr="00400EBD">
        <w:t xml:space="preserve"> Соглашением, но не позднее 25 декабря текущего года. </w:t>
      </w:r>
    </w:p>
    <w:p w:rsidR="00496875" w:rsidRPr="00400EBD" w:rsidRDefault="00496875" w:rsidP="00496875">
      <w:pPr>
        <w:ind w:firstLine="540"/>
        <w:jc w:val="both"/>
      </w:pPr>
      <w:r w:rsidRPr="00400EBD">
        <w:t xml:space="preserve">   4.4. Главный распорядитель бюджетных средств, органы муниципального финансового контроля Пуровского района осуществляют обязательную проверку соблюдения получателем субсидии условий, целей и порядка предоставления и использования субсидии.</w:t>
      </w:r>
    </w:p>
    <w:p w:rsidR="00496875" w:rsidRPr="00400EBD" w:rsidRDefault="00496875" w:rsidP="00496875">
      <w:pPr>
        <w:ind w:firstLine="540"/>
        <w:jc w:val="both"/>
      </w:pPr>
      <w:r w:rsidRPr="00400EBD">
        <w:rPr>
          <w:bCs/>
        </w:rPr>
        <w:t xml:space="preserve">   4.5. </w:t>
      </w:r>
      <w:r w:rsidRPr="00400EBD">
        <w:rPr>
          <w:noProof/>
        </w:rPr>
        <w:t xml:space="preserve">Получатель субсидии при подписании Соглашения дает свое согласие на осуществление </w:t>
      </w:r>
      <w:r w:rsidRPr="00400EBD">
        <w:t>главным распорядителем бюджетных средств</w:t>
      </w:r>
      <w:r w:rsidRPr="00400EBD">
        <w:rPr>
          <w:noProof/>
        </w:rPr>
        <w:t xml:space="preserve">, органами муниципального финансового контроля Пуровского района обязательных проверок по соблюдению условий, целей и порядка предоставления субсидии. Уполномоченный орган осуществляет текущий </w:t>
      </w:r>
      <w:proofErr w:type="gramStart"/>
      <w:r w:rsidRPr="00400EBD">
        <w:rPr>
          <w:noProof/>
        </w:rPr>
        <w:t>контроль</w:t>
      </w:r>
      <w:r w:rsidRPr="00400EBD">
        <w:t xml:space="preserve"> за</w:t>
      </w:r>
      <w:proofErr w:type="gramEnd"/>
      <w:r w:rsidRPr="00400EBD">
        <w:t xml:space="preserve"> соблюдением получателем субсидии условий, целей и порядка предоставления субсидии.</w:t>
      </w:r>
    </w:p>
    <w:p w:rsidR="00496875" w:rsidRPr="00400EBD" w:rsidRDefault="00496875" w:rsidP="00496875">
      <w:pPr>
        <w:pStyle w:val="ConsPlusNormal"/>
        <w:ind w:firstLine="540"/>
        <w:jc w:val="both"/>
        <w:rPr>
          <w:rFonts w:ascii="Times New Roman" w:hAnsi="Times New Roman" w:cs="Times New Roman"/>
          <w:bCs/>
          <w:sz w:val="24"/>
          <w:szCs w:val="24"/>
        </w:rPr>
      </w:pPr>
      <w:r w:rsidRPr="00400EBD">
        <w:rPr>
          <w:rFonts w:ascii="Times New Roman" w:hAnsi="Times New Roman" w:cs="Times New Roman"/>
          <w:bCs/>
          <w:sz w:val="24"/>
          <w:szCs w:val="24"/>
        </w:rPr>
        <w:t xml:space="preserve">   4.6. Получатель субсидии несет ответственность за достоверность предоставляемых сведений в соответствии с законодательством Российской Федерации.</w:t>
      </w:r>
    </w:p>
    <w:p w:rsidR="00496875" w:rsidRPr="00400EBD" w:rsidRDefault="00496875" w:rsidP="00496875">
      <w:pPr>
        <w:tabs>
          <w:tab w:val="left" w:pos="0"/>
        </w:tabs>
        <w:ind w:firstLine="709"/>
        <w:jc w:val="both"/>
      </w:pPr>
      <w:r w:rsidRPr="00400EBD">
        <w:t>4.7. В случае выявления главным распорядителем бюджетных средств</w:t>
      </w:r>
      <w:r w:rsidRPr="00400EBD">
        <w:rPr>
          <w:noProof/>
        </w:rPr>
        <w:t xml:space="preserve">, органами муниципального финансового контроля Пуровского района </w:t>
      </w:r>
      <w:r w:rsidRPr="00400EBD">
        <w:t xml:space="preserve">нарушений условий </w:t>
      </w:r>
      <w:r w:rsidRPr="00400EBD">
        <w:lastRenderedPageBreak/>
        <w:t>предоставления субсидий, ими составляется акт о выявленных нарушениях (далее – акт), в котором указываются выявленные нарушения, сроки их устранения и (или) устанавливается требование о возврате субсидий.</w:t>
      </w:r>
    </w:p>
    <w:p w:rsidR="00496875" w:rsidRPr="00400EBD" w:rsidRDefault="00496875" w:rsidP="00496875">
      <w:pPr>
        <w:tabs>
          <w:tab w:val="left" w:pos="0"/>
        </w:tabs>
        <w:ind w:firstLine="709"/>
        <w:jc w:val="both"/>
      </w:pPr>
      <w:r w:rsidRPr="00400EBD">
        <w:t>4.8. </w:t>
      </w:r>
      <w:r w:rsidRPr="00400EBD">
        <w:rPr>
          <w:noProof/>
        </w:rPr>
        <w:t>Уполномоченный орган</w:t>
      </w:r>
      <w:r>
        <w:t xml:space="preserve"> в течение 3</w:t>
      </w:r>
      <w:r w:rsidRPr="00400EBD">
        <w:t xml:space="preserve"> рабочих дней </w:t>
      </w:r>
      <w:proofErr w:type="gramStart"/>
      <w:r w:rsidRPr="00400EBD">
        <w:t>с даты издани</w:t>
      </w:r>
      <w:r>
        <w:t>я</w:t>
      </w:r>
      <w:proofErr w:type="gramEnd"/>
      <w:r>
        <w:t xml:space="preserve">  акта о выявленных нарушениях</w:t>
      </w:r>
      <w:r w:rsidRPr="00400EBD">
        <w:t xml:space="preserve"> направляет получателю субсидии требование о возврате субсидии. Получатель субсидии обязан вернуть в бюджет Пуровского района субсидию в течение 10 дней со дня получения требования. В требовании указываются сумма, код бюджетной классификации Российской Федерации, по которому должен быть осуществлен возврат субсидий, реквизиты банковского счета, на который должны быть перечислены субсидии. </w:t>
      </w:r>
    </w:p>
    <w:p w:rsidR="00496875" w:rsidRPr="00400EBD" w:rsidRDefault="00496875" w:rsidP="00496875">
      <w:pPr>
        <w:tabs>
          <w:tab w:val="left" w:pos="0"/>
        </w:tabs>
        <w:ind w:firstLine="709"/>
        <w:jc w:val="both"/>
      </w:pPr>
      <w:r w:rsidRPr="00400EBD">
        <w:t>4.9. В случае если получатель субсидий не перечислит сумму субсидий в бюджет Пуровского района в размере, установленном в требовании</w:t>
      </w:r>
      <w:r>
        <w:t>,</w:t>
      </w:r>
      <w:r w:rsidRPr="00400EBD">
        <w:t xml:space="preserve"> и (или) в срок, указанный в пункте 4.8 настоящего Порядка, взыскание сумм субсидий осуществляется в судебном порядке</w:t>
      </w:r>
      <w:proofErr w:type="gramStart"/>
      <w:r w:rsidRPr="00400EBD">
        <w:t>.</w:t>
      </w:r>
      <w:r>
        <w:t>».</w:t>
      </w:r>
      <w:proofErr w:type="gramEnd"/>
    </w:p>
    <w:p w:rsidR="00496875" w:rsidRPr="004C0576" w:rsidRDefault="00496875" w:rsidP="00496875">
      <w:pPr>
        <w:tabs>
          <w:tab w:val="left" w:pos="684"/>
          <w:tab w:val="left" w:pos="741"/>
        </w:tabs>
        <w:jc w:val="both"/>
        <w:rPr>
          <w:strike/>
        </w:rPr>
      </w:pPr>
      <w:r w:rsidRPr="00400EBD">
        <w:tab/>
      </w:r>
    </w:p>
    <w:p w:rsidR="00822B98" w:rsidRDefault="00822B98" w:rsidP="00496875">
      <w:pPr>
        <w:tabs>
          <w:tab w:val="left" w:pos="1276"/>
        </w:tabs>
        <w:autoSpaceDE w:val="0"/>
        <w:autoSpaceDN w:val="0"/>
        <w:ind w:firstLine="709"/>
        <w:jc w:val="both"/>
        <w:rPr>
          <w:rFonts w:eastAsiaTheme="minorHAnsi"/>
          <w:lang w:eastAsia="en-US"/>
        </w:rPr>
      </w:pPr>
    </w:p>
    <w:p w:rsidR="0042044D" w:rsidRPr="008F3F8E" w:rsidRDefault="008F3F8E" w:rsidP="008F3F8E">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И</w:t>
      </w:r>
      <w:r w:rsidR="0042044D" w:rsidRPr="008F3F8E">
        <w:rPr>
          <w:rFonts w:eastAsiaTheme="minorHAnsi"/>
          <w:lang w:eastAsia="en-US"/>
        </w:rPr>
        <w:t>ные сведения, которые, по мнению органа-разработчика, позволяют оценить фактическое воздействие нормативного правового акта</w:t>
      </w:r>
      <w:r w:rsidR="00FE39AC" w:rsidRPr="008F3F8E">
        <w:rPr>
          <w:rFonts w:eastAsiaTheme="minorHAnsi"/>
          <w:lang w:eastAsia="en-US"/>
        </w:rPr>
        <w:t>:</w:t>
      </w:r>
    </w:p>
    <w:p w:rsidR="00C90E9C" w:rsidRPr="00B660E0" w:rsidRDefault="00C90E9C" w:rsidP="00C90E9C">
      <w:pPr>
        <w:autoSpaceDE w:val="0"/>
        <w:autoSpaceDN w:val="0"/>
        <w:adjustRightInd w:val="0"/>
        <w:ind w:firstLine="709"/>
        <w:jc w:val="both"/>
        <w:rPr>
          <w:rFonts w:eastAsiaTheme="minorHAnsi"/>
          <w:lang w:eastAsia="en-US"/>
        </w:rPr>
      </w:pPr>
      <w:r w:rsidRPr="00B660E0">
        <w:rPr>
          <w:rFonts w:eastAsiaTheme="minorHAnsi"/>
          <w:lang w:eastAsia="en-US"/>
        </w:rPr>
        <w:t xml:space="preserve">а) </w:t>
      </w:r>
      <w:r>
        <w:rPr>
          <w:rFonts w:eastAsiaTheme="minorHAnsi"/>
          <w:lang w:eastAsia="en-US"/>
        </w:rPr>
        <w:t>с</w:t>
      </w:r>
      <w:r w:rsidRPr="00B660E0">
        <w:rPr>
          <w:rFonts w:eastAsiaTheme="minorHAnsi"/>
          <w:lang w:eastAsia="en-US"/>
        </w:rPr>
        <w:t>ведения о проведении публичного обсуждения и сроках его проведения:</w:t>
      </w:r>
    </w:p>
    <w:p w:rsidR="00C90E9C" w:rsidRPr="00B660E0" w:rsidRDefault="00C90E9C" w:rsidP="00C90E9C">
      <w:pPr>
        <w:autoSpaceDE w:val="0"/>
        <w:autoSpaceDN w:val="0"/>
        <w:adjustRightInd w:val="0"/>
        <w:ind w:firstLine="709"/>
        <w:jc w:val="both"/>
        <w:rPr>
          <w:rFonts w:eastAsiaTheme="minorHAnsi"/>
          <w:u w:val="single"/>
          <w:lang w:eastAsia="en-US"/>
        </w:rPr>
      </w:pPr>
      <w:r w:rsidRPr="00B660E0">
        <w:rPr>
          <w:u w:val="single"/>
        </w:rPr>
        <w:t xml:space="preserve">Уведомление о проведении публичного обсуждения размещено на официальном сайте муниципального образования Пуровский район </w:t>
      </w:r>
      <w:hyperlink r:id="rId7" w:history="1">
        <w:r w:rsidRPr="00B660E0">
          <w:rPr>
            <w:rStyle w:val="a3"/>
          </w:rPr>
          <w:t>http://www.puradm.ru/</w:t>
        </w:r>
      </w:hyperlink>
      <w:r w:rsidRPr="00B660E0">
        <w:rPr>
          <w:u w:val="single"/>
        </w:rPr>
        <w:t>: раздел «Деятельность», подраздел «Экономика», подраздел «Оценка регулирующего воздействия», подраздел «Публичные консультации»</w:t>
      </w:r>
      <w:r>
        <w:rPr>
          <w:u w:val="single"/>
        </w:rPr>
        <w:t xml:space="preserve">, срок проведения </w:t>
      </w:r>
      <w:r w:rsidRPr="00F44F3F">
        <w:rPr>
          <w:u w:val="single"/>
        </w:rPr>
        <w:t xml:space="preserve">- с </w:t>
      </w:r>
      <w:r w:rsidR="00F44F3F" w:rsidRPr="00F44F3F">
        <w:rPr>
          <w:u w:val="single"/>
        </w:rPr>
        <w:t>16 сентября</w:t>
      </w:r>
      <w:r w:rsidRPr="00F44F3F">
        <w:rPr>
          <w:u w:val="single"/>
        </w:rPr>
        <w:t xml:space="preserve"> 2019 года по </w:t>
      </w:r>
      <w:r w:rsidR="00F44F3F" w:rsidRPr="00F44F3F">
        <w:rPr>
          <w:u w:val="single"/>
        </w:rPr>
        <w:t>1</w:t>
      </w:r>
      <w:r w:rsidR="00F44F3F">
        <w:rPr>
          <w:u w:val="single"/>
        </w:rPr>
        <w:t>4</w:t>
      </w:r>
      <w:r w:rsidR="00F44F3F" w:rsidRPr="00F44F3F">
        <w:rPr>
          <w:u w:val="single"/>
        </w:rPr>
        <w:t xml:space="preserve"> октября</w:t>
      </w:r>
      <w:r w:rsidRPr="00F44F3F">
        <w:rPr>
          <w:u w:val="single"/>
        </w:rPr>
        <w:t xml:space="preserve"> 2019 года</w:t>
      </w:r>
      <w:r w:rsidRPr="00B660E0">
        <w:rPr>
          <w:u w:val="single"/>
        </w:rPr>
        <w:t>.</w:t>
      </w:r>
    </w:p>
    <w:p w:rsidR="00C90E9C" w:rsidRPr="00B660E0" w:rsidRDefault="00C90E9C" w:rsidP="00C90E9C">
      <w:pPr>
        <w:autoSpaceDE w:val="0"/>
        <w:autoSpaceDN w:val="0"/>
        <w:adjustRightInd w:val="0"/>
        <w:ind w:firstLine="709"/>
        <w:jc w:val="both"/>
        <w:rPr>
          <w:rFonts w:eastAsiaTheme="minorHAnsi"/>
          <w:lang w:eastAsia="en-US"/>
        </w:rPr>
      </w:pPr>
      <w:r w:rsidRPr="00B660E0">
        <w:rPr>
          <w:rFonts w:eastAsiaTheme="minorHAnsi"/>
          <w:lang w:eastAsia="en-US"/>
        </w:rPr>
        <w:t>б) свод предложений, поступивших в ходе публичного обсуждения:</w:t>
      </w:r>
    </w:p>
    <w:p w:rsidR="00C90E9C" w:rsidRPr="00B660E0" w:rsidRDefault="00C90E9C" w:rsidP="00C90E9C">
      <w:pPr>
        <w:autoSpaceDE w:val="0"/>
        <w:autoSpaceDN w:val="0"/>
        <w:adjustRightInd w:val="0"/>
        <w:ind w:firstLine="709"/>
        <w:jc w:val="both"/>
        <w:rPr>
          <w:rFonts w:eastAsiaTheme="minorHAnsi"/>
          <w:lang w:eastAsia="en-US"/>
        </w:rPr>
      </w:pPr>
      <w:r w:rsidRPr="00B660E0">
        <w:rPr>
          <w:rFonts w:eastAsiaTheme="minorHAnsi"/>
          <w:u w:val="single"/>
          <w:lang w:eastAsia="en-US"/>
        </w:rPr>
        <w:t>Предложения не поступили.</w:t>
      </w:r>
    </w:p>
    <w:p w:rsidR="00C90E9C" w:rsidRPr="00B660E0" w:rsidRDefault="00C90E9C" w:rsidP="00C90E9C">
      <w:pPr>
        <w:autoSpaceDE w:val="0"/>
        <w:autoSpaceDN w:val="0"/>
        <w:adjustRightInd w:val="0"/>
        <w:ind w:firstLine="709"/>
        <w:jc w:val="both"/>
        <w:rPr>
          <w:rFonts w:eastAsiaTheme="minorHAnsi"/>
          <w:lang w:eastAsia="en-US"/>
        </w:rPr>
      </w:pPr>
      <w:r w:rsidRPr="00B660E0">
        <w:rPr>
          <w:rFonts w:eastAsiaTheme="minorHAnsi"/>
          <w:lang w:eastAsia="en-US"/>
        </w:rPr>
        <w:t>в) подготовленные на основе полученных выводов предложения об отмене или изменении нормативного правового акта, а также о принятии иных мер:</w:t>
      </w:r>
    </w:p>
    <w:p w:rsidR="00C90E9C" w:rsidRPr="00B660E0" w:rsidRDefault="00C90E9C" w:rsidP="00C90E9C">
      <w:pPr>
        <w:autoSpaceDE w:val="0"/>
        <w:autoSpaceDN w:val="0"/>
        <w:adjustRightInd w:val="0"/>
        <w:ind w:firstLine="709"/>
        <w:jc w:val="both"/>
        <w:rPr>
          <w:rFonts w:eastAsiaTheme="minorHAnsi"/>
          <w:lang w:eastAsia="en-US"/>
        </w:rPr>
      </w:pPr>
      <w:r w:rsidRPr="00B660E0">
        <w:rPr>
          <w:rFonts w:eastAsiaTheme="minorHAnsi"/>
          <w:u w:val="single"/>
          <w:lang w:eastAsia="en-US"/>
        </w:rPr>
        <w:t>Отсутствуют.</w:t>
      </w:r>
    </w:p>
    <w:p w:rsidR="00FE39AC" w:rsidRDefault="00FE39AC" w:rsidP="0042044D">
      <w:pPr>
        <w:autoSpaceDE w:val="0"/>
        <w:autoSpaceDN w:val="0"/>
        <w:adjustRightInd w:val="0"/>
        <w:ind w:firstLine="709"/>
        <w:jc w:val="both"/>
        <w:rPr>
          <w:rFonts w:eastAsiaTheme="minorHAnsi"/>
          <w:lang w:eastAsia="en-US"/>
        </w:rPr>
      </w:pPr>
    </w:p>
    <w:p w:rsidR="00C90E9C" w:rsidRDefault="00C90E9C"/>
    <w:p w:rsidR="00496875" w:rsidRDefault="00496875">
      <w:bookmarkStart w:id="0" w:name="_GoBack"/>
      <w:bookmarkEnd w:id="0"/>
      <w:r>
        <w:t xml:space="preserve">Директор </w:t>
      </w:r>
      <w:proofErr w:type="gramStart"/>
      <w:r>
        <w:t>муниципального</w:t>
      </w:r>
      <w:proofErr w:type="gramEnd"/>
      <w:r>
        <w:t xml:space="preserve"> казенного</w:t>
      </w:r>
    </w:p>
    <w:p w:rsidR="00496875" w:rsidRDefault="00496875">
      <w:r>
        <w:t>Учреждения «Управление по развитию</w:t>
      </w:r>
    </w:p>
    <w:p w:rsidR="00496875" w:rsidRDefault="00496875">
      <w:r>
        <w:t>агропромышленного комплекса</w:t>
      </w:r>
      <w:r w:rsidR="001D4591">
        <w:t xml:space="preserve"> </w:t>
      </w:r>
    </w:p>
    <w:p w:rsidR="001D4591" w:rsidRDefault="001D4591">
      <w:r>
        <w:t>Пуровского района</w:t>
      </w:r>
      <w:r w:rsidR="00496875">
        <w:t>»</w:t>
      </w:r>
      <w:r>
        <w:t xml:space="preserve">                                                   </w:t>
      </w:r>
      <w:r w:rsidR="00496875">
        <w:t xml:space="preserve">                                              </w:t>
      </w:r>
      <w:r>
        <w:t xml:space="preserve">     </w:t>
      </w:r>
      <w:r w:rsidR="00496875">
        <w:t>М.А.</w:t>
      </w:r>
      <w:r>
        <w:t xml:space="preserve"> </w:t>
      </w:r>
      <w:r w:rsidR="00496875">
        <w:t>Быстров</w:t>
      </w:r>
    </w:p>
    <w:sectPr w:rsidR="001D4591" w:rsidSect="00C90E9C">
      <w:pgSz w:w="11906" w:h="16838"/>
      <w:pgMar w:top="567" w:right="567" w:bottom="56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60A5"/>
    <w:multiLevelType w:val="hybridMultilevel"/>
    <w:tmpl w:val="656666E6"/>
    <w:lvl w:ilvl="0" w:tplc="2FEA933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432E88"/>
    <w:multiLevelType w:val="hybridMultilevel"/>
    <w:tmpl w:val="AEDA8BF4"/>
    <w:lvl w:ilvl="0" w:tplc="2FEA9338">
      <w:start w:val="1"/>
      <w:numFmt w:val="decimal"/>
      <w:lvlText w:val="%1)"/>
      <w:lvlJc w:val="left"/>
      <w:pPr>
        <w:ind w:left="2414" w:hanging="99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0966E8"/>
    <w:multiLevelType w:val="multilevel"/>
    <w:tmpl w:val="1868A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2525A3"/>
    <w:multiLevelType w:val="hybridMultilevel"/>
    <w:tmpl w:val="F5345BF0"/>
    <w:lvl w:ilvl="0" w:tplc="2820D25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96B1567"/>
    <w:multiLevelType w:val="hybridMultilevel"/>
    <w:tmpl w:val="11D2F74C"/>
    <w:lvl w:ilvl="0" w:tplc="0419000F">
      <w:start w:val="1"/>
      <w:numFmt w:val="decimal"/>
      <w:lvlText w:val="%1."/>
      <w:lvlJc w:val="left"/>
      <w:pPr>
        <w:tabs>
          <w:tab w:val="num" w:pos="1044"/>
        </w:tabs>
        <w:ind w:left="1044" w:hanging="360"/>
      </w:pPr>
    </w:lvl>
    <w:lvl w:ilvl="1" w:tplc="04190005">
      <w:start w:val="1"/>
      <w:numFmt w:val="bullet"/>
      <w:lvlText w:val=""/>
      <w:lvlJc w:val="left"/>
      <w:pPr>
        <w:tabs>
          <w:tab w:val="num" w:pos="1497"/>
        </w:tabs>
        <w:ind w:left="1497" w:hanging="360"/>
      </w:pPr>
      <w:rPr>
        <w:rFonts w:ascii="Wingdings" w:hAnsi="Wingdings" w:hint="default"/>
      </w:rPr>
    </w:lvl>
    <w:lvl w:ilvl="2" w:tplc="0419000F">
      <w:start w:val="1"/>
      <w:numFmt w:val="decimal"/>
      <w:lvlText w:val="%3."/>
      <w:lvlJc w:val="left"/>
      <w:pPr>
        <w:tabs>
          <w:tab w:val="num" w:pos="2397"/>
        </w:tabs>
        <w:ind w:left="2397" w:hanging="36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5">
    <w:nsid w:val="59974654"/>
    <w:multiLevelType w:val="hybridMultilevel"/>
    <w:tmpl w:val="8A928EFE"/>
    <w:lvl w:ilvl="0" w:tplc="2820D250">
      <w:start w:val="1"/>
      <w:numFmt w:val="decimal"/>
      <w:lvlText w:val="%1)"/>
      <w:lvlJc w:val="left"/>
      <w:pPr>
        <w:ind w:left="1037" w:hanging="360"/>
      </w:pPr>
      <w:rPr>
        <w:b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F4B"/>
    <w:rsid w:val="000015AF"/>
    <w:rsid w:val="000B5A64"/>
    <w:rsid w:val="0013385E"/>
    <w:rsid w:val="001D4591"/>
    <w:rsid w:val="001E5890"/>
    <w:rsid w:val="003C5293"/>
    <w:rsid w:val="0042044D"/>
    <w:rsid w:val="00496875"/>
    <w:rsid w:val="006040C6"/>
    <w:rsid w:val="006E5F4B"/>
    <w:rsid w:val="00822B98"/>
    <w:rsid w:val="008969D3"/>
    <w:rsid w:val="008F3F8E"/>
    <w:rsid w:val="00917B65"/>
    <w:rsid w:val="00A83310"/>
    <w:rsid w:val="00AD7035"/>
    <w:rsid w:val="00AF5397"/>
    <w:rsid w:val="00B31C26"/>
    <w:rsid w:val="00B53E5B"/>
    <w:rsid w:val="00C03A27"/>
    <w:rsid w:val="00C90E9C"/>
    <w:rsid w:val="00D02000"/>
    <w:rsid w:val="00D807DE"/>
    <w:rsid w:val="00EE2292"/>
    <w:rsid w:val="00F44F3F"/>
    <w:rsid w:val="00FE3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7035"/>
    <w:rPr>
      <w:color w:val="0000FF"/>
      <w:u w:val="single"/>
    </w:rPr>
  </w:style>
  <w:style w:type="paragraph" w:styleId="a4">
    <w:name w:val="List Paragraph"/>
    <w:basedOn w:val="a"/>
    <w:uiPriority w:val="34"/>
    <w:qFormat/>
    <w:rsid w:val="000015AF"/>
    <w:pPr>
      <w:ind w:left="720"/>
      <w:contextualSpacing/>
    </w:pPr>
  </w:style>
  <w:style w:type="paragraph" w:customStyle="1" w:styleId="ConsPlusNonformat">
    <w:name w:val="ConsPlusNonformat"/>
    <w:rsid w:val="008F3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Заголовок постановления"/>
    <w:basedOn w:val="a"/>
    <w:next w:val="a"/>
    <w:rsid w:val="00496875"/>
    <w:pPr>
      <w:spacing w:before="240" w:after="960"/>
      <w:ind w:right="5102" w:firstLine="709"/>
    </w:pPr>
    <w:rPr>
      <w:i/>
      <w:szCs w:val="20"/>
    </w:rPr>
  </w:style>
  <w:style w:type="paragraph" w:customStyle="1" w:styleId="ConsPlusNormal">
    <w:name w:val="ConsPlusNormal"/>
    <w:rsid w:val="0049687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7035"/>
    <w:rPr>
      <w:color w:val="0000FF"/>
      <w:u w:val="single"/>
    </w:rPr>
  </w:style>
  <w:style w:type="paragraph" w:styleId="a4">
    <w:name w:val="List Paragraph"/>
    <w:basedOn w:val="a"/>
    <w:uiPriority w:val="34"/>
    <w:qFormat/>
    <w:rsid w:val="000015AF"/>
    <w:pPr>
      <w:ind w:left="720"/>
      <w:contextualSpacing/>
    </w:pPr>
  </w:style>
  <w:style w:type="paragraph" w:customStyle="1" w:styleId="ConsPlusNonformat">
    <w:name w:val="ConsPlusNonformat"/>
    <w:rsid w:val="008F3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r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adm.ru/" TargetMode="External"/><Relationship Id="rId5" Type="http://schemas.openxmlformats.org/officeDocument/2006/relationships/hyperlink" Target="http://www.puradm.ru/one-doc/445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Виолетта Малёна</dc:creator>
  <cp:lastModifiedBy>Priem</cp:lastModifiedBy>
  <cp:revision>5</cp:revision>
  <cp:lastPrinted>2019-09-09T11:25:00Z</cp:lastPrinted>
  <dcterms:created xsi:type="dcterms:W3CDTF">2019-06-18T08:58:00Z</dcterms:created>
  <dcterms:modified xsi:type="dcterms:W3CDTF">2019-09-09T11:26:00Z</dcterms:modified>
</cp:coreProperties>
</file>