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  <w:r w:rsidRPr="00A06465"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1DBADB" wp14:editId="549621D3">
                <wp:simplePos x="0" y="0"/>
                <wp:positionH relativeFrom="page">
                  <wp:posOffset>3636863</wp:posOffset>
                </wp:positionH>
                <wp:positionV relativeFrom="page">
                  <wp:posOffset>807720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86.35pt;margin-top:63.6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  <w:r w:rsidRPr="00A06465"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7C472E" w:rsidRPr="00A06465" w:rsidRDefault="007C472E" w:rsidP="007C472E">
      <w:pPr>
        <w:keepNext/>
        <w:spacing w:after="0" w:line="360" w:lineRule="auto"/>
        <w:jc w:val="center"/>
        <w:outlineLvl w:val="0"/>
        <w:rPr>
          <w:rFonts w:ascii="PT Astra Serif" w:eastAsia="Times New Roman" w:hAnsi="PT Astra Serif" w:cs="Times New Roman"/>
          <w:b/>
          <w:caps/>
          <w:spacing w:val="120"/>
          <w:sz w:val="32"/>
          <w:szCs w:val="32"/>
          <w:lang w:eastAsia="ru-RU"/>
        </w:rPr>
      </w:pPr>
      <w:r w:rsidRPr="00A06465">
        <w:rPr>
          <w:rFonts w:ascii="PT Astra Serif" w:eastAsia="Times New Roman" w:hAnsi="PT Astra Serif" w:cs="Times New Roman"/>
          <w:b/>
          <w:caps/>
          <w:spacing w:val="120"/>
          <w:sz w:val="32"/>
          <w:szCs w:val="32"/>
          <w:lang w:eastAsia="ru-RU"/>
        </w:rPr>
        <w:t>Глава района</w:t>
      </w:r>
    </w:p>
    <w:p w:rsidR="007C472E" w:rsidRPr="00A06465" w:rsidRDefault="007C472E" w:rsidP="007C472E">
      <w:pPr>
        <w:spacing w:after="0" w:line="36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7C472E" w:rsidRPr="00A06465" w:rsidTr="00C7586D">
        <w:tc>
          <w:tcPr>
            <w:tcW w:w="397" w:type="dxa"/>
            <w:tcBorders>
              <w:bottom w:val="single" w:sz="4" w:space="0" w:color="auto"/>
            </w:tcBorders>
          </w:tcPr>
          <w:p w:rsidR="007C472E" w:rsidRPr="00A06465" w:rsidRDefault="00B84F1C" w:rsidP="00C7586D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" w:type="dxa"/>
            <w:tcBorders>
              <w:bottom w:val="nil"/>
            </w:tcBorders>
          </w:tcPr>
          <w:p w:rsidR="007C472E" w:rsidRPr="00A06465" w:rsidRDefault="007C472E" w:rsidP="00C7586D">
            <w:pPr>
              <w:spacing w:before="120"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C472E" w:rsidRPr="00A06465" w:rsidRDefault="00B84F1C" w:rsidP="00C7586D">
            <w:pPr>
              <w:spacing w:before="120"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10" w:type="dxa"/>
            <w:tcBorders>
              <w:bottom w:val="nil"/>
            </w:tcBorders>
          </w:tcPr>
          <w:p w:rsidR="007C472E" w:rsidRPr="00A06465" w:rsidRDefault="007C472E" w:rsidP="00C7586D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C472E" w:rsidRPr="00A06465" w:rsidRDefault="007C472E" w:rsidP="00C7586D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1" w:type="dxa"/>
            <w:tcBorders>
              <w:bottom w:val="nil"/>
            </w:tcBorders>
          </w:tcPr>
          <w:p w:rsidR="007C472E" w:rsidRPr="00A06465" w:rsidRDefault="007C472E" w:rsidP="00C7586D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7C472E" w:rsidRPr="00A06465" w:rsidRDefault="007C472E" w:rsidP="00C7586D">
            <w:pPr>
              <w:spacing w:before="120"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7C472E" w:rsidRPr="00A06465" w:rsidRDefault="007C472E" w:rsidP="00F35CEA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84F1C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14-ПГ</w:t>
            </w:r>
          </w:p>
        </w:tc>
      </w:tr>
    </w:tbl>
    <w:p w:rsidR="007C472E" w:rsidRPr="00A06465" w:rsidRDefault="007C472E" w:rsidP="007C472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OLE_LINK2"/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г. Тарко-Сале</w:t>
      </w:r>
    </w:p>
    <w:p w:rsidR="007C472E" w:rsidRPr="00A06465" w:rsidRDefault="007C472E" w:rsidP="007C472E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C472E" w:rsidRPr="00A06465" w:rsidRDefault="007C472E" w:rsidP="007C472E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bookmarkEnd w:id="0"/>
    <w:p w:rsidR="007C472E" w:rsidRPr="00A06465" w:rsidRDefault="005E0B53" w:rsidP="005E0B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О внесении изменени</w:t>
      </w:r>
      <w:r w:rsidRPr="00D43D82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й</w:t>
      </w: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в постановление Главы района от 27 апреля 2020 года № 12-ПГ «</w:t>
      </w:r>
      <w:r w:rsidR="007C472E" w:rsidRPr="00A0646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О</w:t>
      </w:r>
      <w:r w:rsidR="00C7586D" w:rsidRPr="00A0646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б организации питания в общеобразовательных учреждениях </w:t>
      </w:r>
      <w:r w:rsidR="00AB271F" w:rsidRPr="00A0646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br/>
      </w:r>
      <w:r w:rsidR="00C7586D" w:rsidRPr="00A06465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муниципального образования Пуровский район</w:t>
      </w: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»</w:t>
      </w: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7C472E" w:rsidRPr="00A06465" w:rsidRDefault="00495D38" w:rsidP="007C472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0"/>
          <w:lang w:eastAsia="ru-RU"/>
        </w:rPr>
        <w:t>Во исполнение постановления Губернатора Ямало-Ненецкого автономного округа от 16 марта 2020 года № 29-ПГ «О введении режима повышенной готовности», а также в</w:t>
      </w:r>
      <w:r w:rsidR="007C472E"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</w:t>
      </w:r>
      <w:r w:rsidR="00AB271F"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>целях обеспечения рационального и сбалансированного питания учащихся общеобразовательных учреждений муниципального образования Пуровский район</w:t>
      </w:r>
      <w:r w:rsidR="007C472E"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</w:t>
      </w:r>
      <w:r w:rsidR="007C472E" w:rsidRPr="00A06465">
        <w:rPr>
          <w:rFonts w:ascii="PT Astra Serif" w:eastAsia="Times New Roman" w:hAnsi="PT Astra Serif" w:cs="Times New Roman"/>
          <w:spacing w:val="20"/>
          <w:sz w:val="24"/>
          <w:szCs w:val="20"/>
          <w:lang w:eastAsia="ru-RU"/>
        </w:rPr>
        <w:t>постановляю:</w:t>
      </w:r>
    </w:p>
    <w:p w:rsidR="007C472E" w:rsidRPr="00A06465" w:rsidRDefault="007C472E" w:rsidP="007C472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C7586D" w:rsidRDefault="00C7586D" w:rsidP="005E0B53">
      <w:pPr>
        <w:pStyle w:val="a7"/>
        <w:tabs>
          <w:tab w:val="num" w:pos="0"/>
        </w:tabs>
        <w:jc w:val="both"/>
        <w:rPr>
          <w:rFonts w:ascii="PT Astra Serif" w:hAnsi="PT Astra Serif"/>
          <w:szCs w:val="24"/>
        </w:rPr>
      </w:pPr>
      <w:r w:rsidRPr="00A06465">
        <w:rPr>
          <w:rFonts w:ascii="PT Astra Serif" w:hAnsi="PT Astra Serif"/>
          <w:szCs w:val="24"/>
        </w:rPr>
        <w:t xml:space="preserve">1. </w:t>
      </w:r>
      <w:r w:rsidR="005E0B53">
        <w:rPr>
          <w:rFonts w:ascii="PT Astra Serif" w:hAnsi="PT Astra Serif"/>
          <w:szCs w:val="24"/>
        </w:rPr>
        <w:t xml:space="preserve">В </w:t>
      </w:r>
      <w:r w:rsidR="005E0B53" w:rsidRPr="005E0B53">
        <w:rPr>
          <w:rFonts w:ascii="PT Astra Serif" w:hAnsi="PT Astra Serif"/>
          <w:szCs w:val="24"/>
        </w:rPr>
        <w:t>постановление Главы района от 27 апреля 2020 года № 12-ПГ «Об организации питания в общеобразовательных учреждениях муниципального образования Пуровский район»</w:t>
      </w:r>
      <w:r w:rsidR="00F35CEA">
        <w:rPr>
          <w:rFonts w:ascii="PT Astra Serif" w:hAnsi="PT Astra Serif"/>
          <w:szCs w:val="24"/>
        </w:rPr>
        <w:t xml:space="preserve"> (далее – постановление № 12-ПГ)</w:t>
      </w:r>
      <w:r w:rsidR="005E0B53">
        <w:rPr>
          <w:rFonts w:ascii="PT Astra Serif" w:hAnsi="PT Astra Serif"/>
          <w:szCs w:val="24"/>
        </w:rPr>
        <w:t xml:space="preserve"> внести </w:t>
      </w:r>
      <w:r w:rsidR="005E0B53" w:rsidRPr="00D43D82">
        <w:rPr>
          <w:rFonts w:ascii="PT Astra Serif" w:hAnsi="PT Astra Serif"/>
          <w:szCs w:val="24"/>
        </w:rPr>
        <w:t>следующие изменения</w:t>
      </w:r>
      <w:r w:rsidR="005E0B53">
        <w:rPr>
          <w:rFonts w:ascii="PT Astra Serif" w:hAnsi="PT Astra Serif"/>
          <w:szCs w:val="24"/>
        </w:rPr>
        <w:t>:</w:t>
      </w:r>
    </w:p>
    <w:p w:rsidR="00205005" w:rsidRDefault="005E0B53" w:rsidP="005E0B53">
      <w:pPr>
        <w:pStyle w:val="a7"/>
        <w:tabs>
          <w:tab w:val="num" w:pos="0"/>
        </w:tabs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1.1. </w:t>
      </w:r>
      <w:r w:rsidR="00205005">
        <w:rPr>
          <w:rFonts w:ascii="PT Astra Serif" w:hAnsi="PT Astra Serif"/>
          <w:szCs w:val="24"/>
        </w:rPr>
        <w:t>П</w:t>
      </w:r>
      <w:r>
        <w:rPr>
          <w:rFonts w:ascii="PT Astra Serif" w:hAnsi="PT Astra Serif"/>
          <w:szCs w:val="24"/>
        </w:rPr>
        <w:t>ункт 2.3</w:t>
      </w:r>
      <w:r w:rsidR="00F35CEA">
        <w:rPr>
          <w:rFonts w:ascii="PT Astra Serif" w:hAnsi="PT Astra Serif"/>
          <w:szCs w:val="24"/>
        </w:rPr>
        <w:t xml:space="preserve"> постановления № 12-ПГ</w:t>
      </w:r>
      <w:r>
        <w:rPr>
          <w:rFonts w:ascii="PT Astra Serif" w:hAnsi="PT Astra Serif"/>
          <w:szCs w:val="24"/>
        </w:rPr>
        <w:t xml:space="preserve"> </w:t>
      </w:r>
      <w:r w:rsidR="00205005">
        <w:rPr>
          <w:rFonts w:ascii="PT Astra Serif" w:hAnsi="PT Astra Serif"/>
          <w:szCs w:val="24"/>
        </w:rPr>
        <w:t>изложить в следующей редакции:</w:t>
      </w:r>
    </w:p>
    <w:p w:rsidR="00D43D82" w:rsidRDefault="00205005" w:rsidP="005E0B53">
      <w:pPr>
        <w:pStyle w:val="a7"/>
        <w:tabs>
          <w:tab w:val="num" w:pos="0"/>
        </w:tabs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  <w:r w:rsidRPr="00205005">
        <w:rPr>
          <w:rFonts w:ascii="PT Astra Serif" w:hAnsi="PT Astra Serif"/>
          <w:szCs w:val="24"/>
        </w:rPr>
        <w:t xml:space="preserve">2.3. Организовать бесплатный завтрак для учащихся 5 – 11 классов общеобразовательных учреждений городских поселений </w:t>
      </w:r>
      <w:r w:rsidR="00D43D82" w:rsidRPr="00205005">
        <w:rPr>
          <w:rFonts w:ascii="PT Astra Serif" w:hAnsi="PT Astra Serif"/>
          <w:szCs w:val="24"/>
        </w:rPr>
        <w:t xml:space="preserve">на период реализации образовательных программ с применением электронного обучения и дистанционных образовательных технологий </w:t>
      </w:r>
      <w:r w:rsidRPr="00205005">
        <w:rPr>
          <w:rFonts w:ascii="PT Astra Serif" w:hAnsi="PT Astra Serif"/>
          <w:szCs w:val="24"/>
        </w:rPr>
        <w:t>из расчета стоимости</w:t>
      </w:r>
      <w:r w:rsidR="00D43D82">
        <w:rPr>
          <w:rFonts w:ascii="PT Astra Serif" w:hAnsi="PT Astra Serif"/>
          <w:szCs w:val="24"/>
        </w:rPr>
        <w:t>:</w:t>
      </w:r>
    </w:p>
    <w:p w:rsidR="00D43D82" w:rsidRDefault="00D43D82" w:rsidP="005E0B53">
      <w:pPr>
        <w:pStyle w:val="a7"/>
        <w:tabs>
          <w:tab w:val="num" w:pos="0"/>
        </w:tabs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-</w:t>
      </w:r>
      <w:r w:rsidR="00205005" w:rsidRPr="00205005">
        <w:rPr>
          <w:rFonts w:ascii="PT Astra Serif" w:hAnsi="PT Astra Serif"/>
          <w:szCs w:val="24"/>
        </w:rPr>
        <w:t xml:space="preserve"> </w:t>
      </w:r>
      <w:r w:rsidR="00205005">
        <w:rPr>
          <w:rFonts w:ascii="PT Astra Serif" w:hAnsi="PT Astra Serif"/>
          <w:szCs w:val="24"/>
        </w:rPr>
        <w:t>4</w:t>
      </w:r>
      <w:r w:rsidR="00205005" w:rsidRPr="00205005">
        <w:rPr>
          <w:rFonts w:ascii="PT Astra Serif" w:hAnsi="PT Astra Serif"/>
          <w:szCs w:val="24"/>
        </w:rPr>
        <w:t>0 рублей</w:t>
      </w:r>
      <w:r>
        <w:rPr>
          <w:rFonts w:ascii="PT Astra Serif" w:hAnsi="PT Astra Serif"/>
          <w:szCs w:val="24"/>
        </w:rPr>
        <w:t xml:space="preserve"> в день с 6 апреля</w:t>
      </w:r>
      <w:r w:rsidR="00205005">
        <w:rPr>
          <w:rFonts w:ascii="PT Astra Serif" w:hAnsi="PT Astra Serif"/>
          <w:szCs w:val="24"/>
        </w:rPr>
        <w:t xml:space="preserve"> по 30 апреля 2020 года</w:t>
      </w:r>
      <w:r>
        <w:rPr>
          <w:rFonts w:ascii="PT Astra Serif" w:hAnsi="PT Astra Serif"/>
          <w:szCs w:val="24"/>
        </w:rPr>
        <w:t>;</w:t>
      </w:r>
    </w:p>
    <w:p w:rsidR="00205005" w:rsidRDefault="00D43D82" w:rsidP="005E0B53">
      <w:pPr>
        <w:pStyle w:val="a7"/>
        <w:tabs>
          <w:tab w:val="num" w:pos="0"/>
        </w:tabs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- 80 рублей в день с 2 мая по 29 мая 2020 года.</w:t>
      </w:r>
      <w:r w:rsidR="008618D0">
        <w:rPr>
          <w:rFonts w:ascii="PT Astra Serif" w:hAnsi="PT Astra Serif"/>
          <w:szCs w:val="24"/>
        </w:rPr>
        <w:t>».</w:t>
      </w:r>
    </w:p>
    <w:p w:rsidR="00D43D82" w:rsidRDefault="005E0B53" w:rsidP="005E0B53">
      <w:pPr>
        <w:pStyle w:val="a7"/>
        <w:tabs>
          <w:tab w:val="num" w:pos="0"/>
        </w:tabs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1.2.  Пункт </w:t>
      </w:r>
      <w:r w:rsidR="00D43D82">
        <w:rPr>
          <w:rFonts w:ascii="PT Astra Serif" w:hAnsi="PT Astra Serif"/>
          <w:szCs w:val="24"/>
        </w:rPr>
        <w:t>6</w:t>
      </w:r>
      <w:r>
        <w:rPr>
          <w:rFonts w:ascii="PT Astra Serif" w:hAnsi="PT Astra Serif"/>
          <w:szCs w:val="24"/>
        </w:rPr>
        <w:t xml:space="preserve"> </w:t>
      </w:r>
      <w:r w:rsidR="00F35CEA">
        <w:rPr>
          <w:rFonts w:ascii="PT Astra Serif" w:hAnsi="PT Astra Serif"/>
          <w:szCs w:val="24"/>
        </w:rPr>
        <w:t xml:space="preserve">постановления № 12-ПГ </w:t>
      </w:r>
      <w:r w:rsidR="00D43D82">
        <w:rPr>
          <w:rFonts w:ascii="PT Astra Serif" w:hAnsi="PT Astra Serif"/>
          <w:szCs w:val="24"/>
        </w:rPr>
        <w:t xml:space="preserve">признать утратившим силу. </w:t>
      </w:r>
    </w:p>
    <w:p w:rsidR="00546158" w:rsidRPr="00A06465" w:rsidRDefault="005E0B53" w:rsidP="005E0B53">
      <w:pPr>
        <w:pStyle w:val="a7"/>
        <w:tabs>
          <w:tab w:val="num" w:pos="0"/>
        </w:tabs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2.</w:t>
      </w:r>
      <w:r w:rsidR="00546158">
        <w:rPr>
          <w:rFonts w:ascii="PT Astra Serif" w:hAnsi="PT Astra Serif"/>
          <w:szCs w:val="24"/>
        </w:rPr>
        <w:t xml:space="preserve"> </w:t>
      </w:r>
      <w:r w:rsidR="00D43D82">
        <w:rPr>
          <w:rFonts w:ascii="PT Astra Serif" w:hAnsi="PT Astra Serif"/>
          <w:szCs w:val="24"/>
        </w:rPr>
        <w:t>Н</w:t>
      </w:r>
      <w:r w:rsidR="00AE755D">
        <w:rPr>
          <w:rFonts w:ascii="PT Astra Serif" w:hAnsi="PT Astra Serif"/>
          <w:szCs w:val="24"/>
        </w:rPr>
        <w:t>астояще</w:t>
      </w:r>
      <w:r w:rsidR="00D43D82">
        <w:rPr>
          <w:rFonts w:ascii="PT Astra Serif" w:hAnsi="PT Astra Serif"/>
          <w:szCs w:val="24"/>
        </w:rPr>
        <w:t>е</w:t>
      </w:r>
      <w:r w:rsidR="00AE755D">
        <w:rPr>
          <w:rFonts w:ascii="PT Astra Serif" w:hAnsi="PT Astra Serif"/>
          <w:szCs w:val="24"/>
        </w:rPr>
        <w:t xml:space="preserve"> постановлени</w:t>
      </w:r>
      <w:r w:rsidR="00D43D82">
        <w:rPr>
          <w:rFonts w:ascii="PT Astra Serif" w:hAnsi="PT Astra Serif"/>
          <w:szCs w:val="24"/>
        </w:rPr>
        <w:t>е</w:t>
      </w:r>
      <w:r w:rsidR="00546158">
        <w:rPr>
          <w:rFonts w:ascii="PT Astra Serif" w:hAnsi="PT Astra Serif"/>
          <w:szCs w:val="24"/>
        </w:rPr>
        <w:t xml:space="preserve"> распростран</w:t>
      </w:r>
      <w:r>
        <w:rPr>
          <w:rFonts w:ascii="PT Astra Serif" w:hAnsi="PT Astra Serif"/>
          <w:szCs w:val="24"/>
        </w:rPr>
        <w:t xml:space="preserve">яется </w:t>
      </w:r>
      <w:r w:rsidR="00546158">
        <w:rPr>
          <w:rFonts w:ascii="PT Astra Serif" w:hAnsi="PT Astra Serif"/>
          <w:szCs w:val="24"/>
        </w:rPr>
        <w:t xml:space="preserve">на правоотношения, возникшие с </w:t>
      </w:r>
      <w:r w:rsidR="002D66FD">
        <w:rPr>
          <w:rFonts w:ascii="PT Astra Serif" w:hAnsi="PT Astra Serif"/>
          <w:szCs w:val="24"/>
        </w:rPr>
        <w:t xml:space="preserve">         </w:t>
      </w:r>
      <w:r w:rsidR="00F35CEA">
        <w:rPr>
          <w:rFonts w:ascii="PT Astra Serif" w:hAnsi="PT Astra Serif"/>
          <w:szCs w:val="24"/>
        </w:rPr>
        <w:t xml:space="preserve">6 </w:t>
      </w:r>
      <w:r w:rsidR="00D43D82">
        <w:rPr>
          <w:rFonts w:ascii="PT Astra Serif" w:hAnsi="PT Astra Serif"/>
          <w:szCs w:val="24"/>
        </w:rPr>
        <w:t>апреля</w:t>
      </w:r>
      <w:r w:rsidR="00F35CEA">
        <w:rPr>
          <w:rFonts w:ascii="PT Astra Serif" w:hAnsi="PT Astra Serif"/>
          <w:szCs w:val="24"/>
        </w:rPr>
        <w:t xml:space="preserve"> 2020 года</w:t>
      </w:r>
      <w:r w:rsidR="00546158">
        <w:rPr>
          <w:rFonts w:ascii="PT Astra Serif" w:hAnsi="PT Astra Serif"/>
          <w:szCs w:val="24"/>
        </w:rPr>
        <w:t>.</w:t>
      </w:r>
    </w:p>
    <w:p w:rsidR="00C7586D" w:rsidRPr="00A06465" w:rsidRDefault="00C7586D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F35CEA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>Управлению информационно-аналитических исследований и связей с общественностью Администрации Пуровского района (</w:t>
      </w:r>
      <w:r w:rsidR="00AB271F"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И.С. </w:t>
      </w:r>
      <w:proofErr w:type="spellStart"/>
      <w:r w:rsidR="00AB271F"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>Аракелова</w:t>
      </w:r>
      <w:proofErr w:type="spellEnd"/>
      <w:r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) </w:t>
      </w:r>
      <w:proofErr w:type="gramStart"/>
      <w:r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>разместить</w:t>
      </w:r>
      <w:proofErr w:type="gramEnd"/>
      <w:r w:rsidRPr="00A0646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настоящее постановление на официальном сайте муниципального образования Пуровский район.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</w:t>
      </w:r>
    </w:p>
    <w:p w:rsidR="00C7586D" w:rsidRPr="00A06465" w:rsidRDefault="00015263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F35CEA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C7586D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="00C7586D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Пуровской</w:t>
      </w:r>
      <w:proofErr w:type="spellEnd"/>
      <w:r w:rsidR="00C7586D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«Северный луч». </w:t>
      </w:r>
    </w:p>
    <w:p w:rsidR="00C7586D" w:rsidRPr="00A06465" w:rsidRDefault="00F35CEA" w:rsidP="00C7586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5</w:t>
      </w:r>
      <w:r w:rsidR="00C7586D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="00C7586D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Заложук</w:t>
      </w:r>
      <w:proofErr w:type="spellEnd"/>
      <w:r w:rsidR="00C7586D" w:rsidRPr="00A0646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7586D" w:rsidRPr="00A06465" w:rsidRDefault="00C7586D" w:rsidP="00C7586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586D" w:rsidRPr="00A06465" w:rsidRDefault="00C7586D" w:rsidP="00C7586D">
      <w:pPr>
        <w:spacing w:after="0" w:line="240" w:lineRule="auto"/>
        <w:ind w:right="-36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7586D" w:rsidRPr="00A06465" w:rsidTr="00C7586D">
        <w:tc>
          <w:tcPr>
            <w:tcW w:w="4927" w:type="dxa"/>
            <w:shd w:val="clear" w:color="auto" w:fill="auto"/>
          </w:tcPr>
          <w:p w:rsidR="00C7586D" w:rsidRPr="00A06465" w:rsidRDefault="00C7586D" w:rsidP="00C7586D">
            <w:pPr>
              <w:spacing w:after="0" w:line="240" w:lineRule="auto"/>
              <w:ind w:right="-36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4927" w:type="dxa"/>
            <w:shd w:val="clear" w:color="auto" w:fill="auto"/>
          </w:tcPr>
          <w:p w:rsidR="00C7586D" w:rsidRPr="00A06465" w:rsidRDefault="00AB271F" w:rsidP="00C7586D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64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А.Н. </w:t>
            </w:r>
            <w:proofErr w:type="spellStart"/>
            <w:r w:rsidRPr="00A064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Нестерук</w:t>
            </w:r>
            <w:proofErr w:type="spellEnd"/>
          </w:p>
          <w:p w:rsidR="00C7586D" w:rsidRPr="00A06465" w:rsidRDefault="00C7586D" w:rsidP="00C7586D">
            <w:pPr>
              <w:spacing w:after="0" w:line="240" w:lineRule="auto"/>
              <w:ind w:right="-366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AB271F" w:rsidRPr="00A06465" w:rsidRDefault="00AB271F" w:rsidP="005B69C6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" w:name="_GoBack"/>
      <w:bookmarkEnd w:id="1"/>
    </w:p>
    <w:sectPr w:rsidR="00AB271F" w:rsidRPr="00A06465" w:rsidSect="005B69C6">
      <w:headerReference w:type="default" r:id="rId7"/>
      <w:pgSz w:w="11906" w:h="16838"/>
      <w:pgMar w:top="567" w:right="566" w:bottom="426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72" w:rsidRDefault="007A6872">
      <w:pPr>
        <w:spacing w:after="0" w:line="240" w:lineRule="auto"/>
      </w:pPr>
      <w:r>
        <w:separator/>
      </w:r>
    </w:p>
  </w:endnote>
  <w:endnote w:type="continuationSeparator" w:id="0">
    <w:p w:rsidR="007A6872" w:rsidRDefault="007A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72" w:rsidRDefault="007A6872">
      <w:pPr>
        <w:spacing w:after="0" w:line="240" w:lineRule="auto"/>
      </w:pPr>
      <w:r>
        <w:separator/>
      </w:r>
    </w:p>
  </w:footnote>
  <w:footnote w:type="continuationSeparator" w:id="0">
    <w:p w:rsidR="007A6872" w:rsidRDefault="007A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F4" w:rsidRDefault="00A719F4" w:rsidP="00C7586D">
    <w:pPr>
      <w:pStyle w:val="a3"/>
      <w:framePr w:wrap="around" w:vAnchor="text" w:hAnchor="margin" w:xAlign="center" w:y="1"/>
      <w:rPr>
        <w:rStyle w:val="a5"/>
      </w:rPr>
    </w:pPr>
  </w:p>
  <w:p w:rsidR="00A719F4" w:rsidRDefault="00A719F4" w:rsidP="00C7586D">
    <w:pPr>
      <w:pStyle w:val="a3"/>
      <w:framePr w:wrap="around" w:vAnchor="text" w:hAnchor="margin" w:xAlign="right" w:y="1"/>
      <w:rPr>
        <w:rStyle w:val="a5"/>
      </w:rPr>
    </w:pPr>
  </w:p>
  <w:p w:rsidR="00A719F4" w:rsidRPr="005229EA" w:rsidRDefault="00A719F4" w:rsidP="00C7586D">
    <w:pPr>
      <w:pStyle w:val="a3"/>
      <w:tabs>
        <w:tab w:val="clear" w:pos="4677"/>
        <w:tab w:val="clear" w:pos="9355"/>
        <w:tab w:val="left" w:pos="4069"/>
        <w:tab w:val="center" w:pos="4819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2E"/>
    <w:rsid w:val="00015263"/>
    <w:rsid w:val="000D5E02"/>
    <w:rsid w:val="00191CFB"/>
    <w:rsid w:val="00205005"/>
    <w:rsid w:val="00255A77"/>
    <w:rsid w:val="002D66FD"/>
    <w:rsid w:val="00315C91"/>
    <w:rsid w:val="00495D38"/>
    <w:rsid w:val="004F661E"/>
    <w:rsid w:val="0051589A"/>
    <w:rsid w:val="00546158"/>
    <w:rsid w:val="005918E6"/>
    <w:rsid w:val="005B69C6"/>
    <w:rsid w:val="005E0B53"/>
    <w:rsid w:val="0070046B"/>
    <w:rsid w:val="007A6872"/>
    <w:rsid w:val="007C472E"/>
    <w:rsid w:val="00801CC4"/>
    <w:rsid w:val="008618D0"/>
    <w:rsid w:val="00867367"/>
    <w:rsid w:val="0091496C"/>
    <w:rsid w:val="00953DDB"/>
    <w:rsid w:val="00A06465"/>
    <w:rsid w:val="00A719F4"/>
    <w:rsid w:val="00AB271F"/>
    <w:rsid w:val="00AE755D"/>
    <w:rsid w:val="00B84F1C"/>
    <w:rsid w:val="00B93A80"/>
    <w:rsid w:val="00C7586D"/>
    <w:rsid w:val="00CA243B"/>
    <w:rsid w:val="00D43D82"/>
    <w:rsid w:val="00E63A48"/>
    <w:rsid w:val="00EC0734"/>
    <w:rsid w:val="00F3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72E"/>
  </w:style>
  <w:style w:type="character" w:styleId="a5">
    <w:name w:val="page number"/>
    <w:basedOn w:val="a0"/>
    <w:rsid w:val="007C472E"/>
  </w:style>
  <w:style w:type="table" w:customStyle="1" w:styleId="11">
    <w:name w:val="Сетка таблицы11"/>
    <w:basedOn w:val="a1"/>
    <w:next w:val="a6"/>
    <w:uiPriority w:val="59"/>
    <w:rsid w:val="007C472E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C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постановления"/>
    <w:basedOn w:val="a"/>
    <w:rsid w:val="00C7586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72E"/>
  </w:style>
  <w:style w:type="character" w:styleId="a5">
    <w:name w:val="page number"/>
    <w:basedOn w:val="a0"/>
    <w:rsid w:val="007C472E"/>
  </w:style>
  <w:style w:type="table" w:customStyle="1" w:styleId="11">
    <w:name w:val="Сетка таблицы11"/>
    <w:basedOn w:val="a1"/>
    <w:next w:val="a6"/>
    <w:uiPriority w:val="59"/>
    <w:rsid w:val="007C472E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C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постановления"/>
    <w:basedOn w:val="a"/>
    <w:rsid w:val="00C7586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Луиза Мидько</cp:lastModifiedBy>
  <cp:revision>11</cp:revision>
  <cp:lastPrinted>2020-05-08T10:53:00Z</cp:lastPrinted>
  <dcterms:created xsi:type="dcterms:W3CDTF">2020-05-12T06:09:00Z</dcterms:created>
  <dcterms:modified xsi:type="dcterms:W3CDTF">2020-05-18T11:28:00Z</dcterms:modified>
</cp:coreProperties>
</file>