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43D" w:rsidRPr="006D243D" w:rsidRDefault="006D243D" w:rsidP="006D243D">
      <w:pPr>
        <w:spacing w:before="150" w:after="150" w:line="240" w:lineRule="auto"/>
        <w:outlineLvl w:val="0"/>
        <w:rPr>
          <w:rFonts w:ascii="Arial" w:eastAsia="Times New Roman" w:hAnsi="Arial" w:cs="Arial"/>
          <w:caps/>
          <w:color w:val="414141"/>
          <w:kern w:val="36"/>
          <w:sz w:val="32"/>
          <w:szCs w:val="32"/>
          <w:lang w:eastAsia="ru-RU"/>
        </w:rPr>
      </w:pPr>
      <w:r w:rsidRPr="006D243D">
        <w:rPr>
          <w:rFonts w:ascii="Arial" w:eastAsia="Times New Roman" w:hAnsi="Arial" w:cs="Arial"/>
          <w:caps/>
          <w:color w:val="414141"/>
          <w:kern w:val="36"/>
          <w:sz w:val="32"/>
          <w:szCs w:val="32"/>
          <w:lang w:eastAsia="ru-RU"/>
        </w:rPr>
        <w:t>№33-РГ ОТ 19 МАРТА 2015 Г.</w:t>
      </w:r>
    </w:p>
    <w:p w:rsidR="006D243D" w:rsidRPr="006D243D" w:rsidRDefault="006D243D" w:rsidP="006D243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6D243D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t>О награждении Почетной грамотой Главы Пуровского района</w:t>
      </w:r>
      <w:r w:rsidRPr="006D243D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6D243D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t>Ямало-Ненецкого автономного округа</w:t>
      </w:r>
    </w:p>
    <w:p w:rsidR="006D243D" w:rsidRPr="006D243D" w:rsidRDefault="006D243D" w:rsidP="006D243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6D243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</w:t>
      </w:r>
    </w:p>
    <w:p w:rsidR="006D243D" w:rsidRPr="006D243D" w:rsidRDefault="006D243D" w:rsidP="006D243D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6D243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За многолетний добросовестный труд и значительный вклад в социально-экономическое развитие Пуровского района наградить Почетной грамотой Главы Пуровского района Ямало-Ненецкого автономного округа</w:t>
      </w:r>
      <w:r w:rsidRPr="006D243D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t>Кулинича Андрея Григорьевича</w:t>
      </w:r>
      <w:r w:rsidRPr="006D243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– Главу муниципального образования город Тарко-Сале.</w:t>
      </w:r>
    </w:p>
    <w:p w:rsidR="006D243D" w:rsidRPr="006D243D" w:rsidRDefault="006D243D" w:rsidP="006D243D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6D243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Контроль исполнения настоящего распоряжения возложить на заместителя Главы Администрации района, руководителя аппарата И.А. Судницыну.</w:t>
      </w:r>
      <w:r w:rsidRPr="006D243D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6D243D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6D243D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Глава района                                                                                                                   Е.В. Скрябин</w:t>
      </w:r>
    </w:p>
    <w:p w:rsidR="00D74CB1" w:rsidRDefault="00D74CB1">
      <w:bookmarkStart w:id="0" w:name="_GoBack"/>
      <w:bookmarkEnd w:id="0"/>
    </w:p>
    <w:sectPr w:rsidR="00D74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273EC"/>
    <w:multiLevelType w:val="multilevel"/>
    <w:tmpl w:val="02A4C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60E"/>
    <w:rsid w:val="001F560E"/>
    <w:rsid w:val="006D243D"/>
    <w:rsid w:val="00D7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24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24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2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243D"/>
    <w:rPr>
      <w:b/>
      <w:bCs/>
    </w:rPr>
  </w:style>
  <w:style w:type="paragraph" w:customStyle="1" w:styleId="a5">
    <w:name w:val="a"/>
    <w:basedOn w:val="a"/>
    <w:rsid w:val="006D2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24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24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2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243D"/>
    <w:rPr>
      <w:b/>
      <w:bCs/>
    </w:rPr>
  </w:style>
  <w:style w:type="paragraph" w:customStyle="1" w:styleId="a5">
    <w:name w:val="a"/>
    <w:basedOn w:val="a"/>
    <w:rsid w:val="006D2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9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575</Characters>
  <Application>Microsoft Office Word</Application>
  <DocSecurity>0</DocSecurity>
  <Lines>4</Lines>
  <Paragraphs>1</Paragraphs>
  <ScaleCrop>false</ScaleCrop>
  <Company>SPecialiST RePack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 Nika</dc:creator>
  <cp:keywords/>
  <dc:description/>
  <cp:lastModifiedBy>Nika Nika</cp:lastModifiedBy>
  <cp:revision>2</cp:revision>
  <dcterms:created xsi:type="dcterms:W3CDTF">2019-03-07T13:03:00Z</dcterms:created>
  <dcterms:modified xsi:type="dcterms:W3CDTF">2019-03-07T13:03:00Z</dcterms:modified>
</cp:coreProperties>
</file>